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D841C" w:rsidR="001E41F3" w:rsidRDefault="001E41F3">
      <w:pPr>
        <w:pStyle w:val="CRCoverPage"/>
        <w:tabs>
          <w:tab w:val="right" w:pos="9639"/>
        </w:tabs>
        <w:spacing w:after="0"/>
        <w:rPr>
          <w:b/>
          <w:i/>
          <w:noProof/>
          <w:sz w:val="28"/>
        </w:rPr>
      </w:pPr>
      <w:r>
        <w:rPr>
          <w:b/>
          <w:noProof/>
          <w:sz w:val="24"/>
        </w:rPr>
        <w:t>3GPP TSG-</w:t>
      </w:r>
      <w:r w:rsidR="00736AFF">
        <w:fldChar w:fldCharType="begin"/>
      </w:r>
      <w:r w:rsidR="00736AFF">
        <w:instrText xml:space="preserve"> DOCPROPERTY  TSG/WGRef  \* MERGEFORMAT </w:instrText>
      </w:r>
      <w:r w:rsidR="00736AFF">
        <w:fldChar w:fldCharType="separate"/>
      </w:r>
      <w:r w:rsidR="003609EF">
        <w:rPr>
          <w:b/>
          <w:noProof/>
          <w:sz w:val="24"/>
        </w:rPr>
        <w:t>RAN5</w:t>
      </w:r>
      <w:r w:rsidR="00736AFF">
        <w:rPr>
          <w:b/>
          <w:noProof/>
          <w:sz w:val="24"/>
        </w:rPr>
        <w:fldChar w:fldCharType="end"/>
      </w:r>
      <w:r w:rsidR="00C66BA2">
        <w:rPr>
          <w:b/>
          <w:noProof/>
          <w:sz w:val="24"/>
        </w:rPr>
        <w:t xml:space="preserve"> </w:t>
      </w:r>
      <w:r>
        <w:rPr>
          <w:b/>
          <w:noProof/>
          <w:sz w:val="24"/>
        </w:rPr>
        <w:t>Meeting #</w:t>
      </w:r>
      <w:r w:rsidR="00736AFF">
        <w:fldChar w:fldCharType="begin"/>
      </w:r>
      <w:r w:rsidR="00736AFF">
        <w:instrText xml:space="preserve"> DOCPROPERTY  MtgSeq  \* MERGEFORMAT </w:instrText>
      </w:r>
      <w:r w:rsidR="00736AFF">
        <w:fldChar w:fldCharType="separate"/>
      </w:r>
      <w:r w:rsidR="00EB09B7" w:rsidRPr="00EB09B7">
        <w:rPr>
          <w:b/>
          <w:noProof/>
          <w:sz w:val="24"/>
        </w:rPr>
        <w:t>92</w:t>
      </w:r>
      <w:r w:rsidR="00736AFF">
        <w:rPr>
          <w:b/>
          <w:noProof/>
          <w:sz w:val="24"/>
        </w:rPr>
        <w:fldChar w:fldCharType="end"/>
      </w:r>
      <w:r w:rsidR="00736AFF">
        <w:fldChar w:fldCharType="begin"/>
      </w:r>
      <w:r w:rsidR="00736AFF">
        <w:instrText xml:space="preserve"> DOCPROPERTY  MtgTitle  \* MERGEFORMAT </w:instrText>
      </w:r>
      <w:r w:rsidR="00736AFF">
        <w:fldChar w:fldCharType="separate"/>
      </w:r>
      <w:r w:rsidR="00EB09B7">
        <w:rPr>
          <w:b/>
          <w:noProof/>
          <w:sz w:val="24"/>
        </w:rPr>
        <w:t>-e</w:t>
      </w:r>
      <w:r w:rsidR="00736AFF">
        <w:rPr>
          <w:b/>
          <w:noProof/>
          <w:sz w:val="24"/>
        </w:rPr>
        <w:fldChar w:fldCharType="end"/>
      </w:r>
      <w:r>
        <w:rPr>
          <w:b/>
          <w:i/>
          <w:noProof/>
          <w:sz w:val="28"/>
        </w:rPr>
        <w:tab/>
      </w:r>
      <w:r w:rsidR="00736AFF">
        <w:fldChar w:fldCharType="begin"/>
      </w:r>
      <w:r w:rsidR="00736AFF">
        <w:instrText xml:space="preserve"> DOCPROPERTY  Tdoc#  \* MERGEFORMAT </w:instrText>
      </w:r>
      <w:r w:rsidR="00736AFF">
        <w:fldChar w:fldCharType="separate"/>
      </w:r>
      <w:r w:rsidR="00E13F3D" w:rsidRPr="00E13F3D">
        <w:rPr>
          <w:b/>
          <w:i/>
          <w:noProof/>
          <w:sz w:val="28"/>
        </w:rPr>
        <w:t>R5-215654</w:t>
      </w:r>
      <w:r w:rsidR="00736AFF">
        <w:rPr>
          <w:b/>
          <w:i/>
          <w:noProof/>
          <w:sz w:val="28"/>
        </w:rPr>
        <w:fldChar w:fldCharType="end"/>
      </w:r>
      <w:r w:rsidR="00615DE8">
        <w:rPr>
          <w:b/>
          <w:i/>
          <w:noProof/>
          <w:sz w:val="28"/>
        </w:rPr>
        <w:t>r1</w:t>
      </w:r>
    </w:p>
    <w:p w14:paraId="7CB45193" w14:textId="6EF3B016" w:rsidR="001E41F3" w:rsidRDefault="007C5452" w:rsidP="005E2C44">
      <w:pPr>
        <w:pStyle w:val="CRCoverPage"/>
        <w:outlineLvl w:val="0"/>
        <w:rPr>
          <w:b/>
          <w:noProof/>
          <w:sz w:val="24"/>
        </w:rPr>
      </w:pPr>
      <w:r w:rsidRPr="007C5452">
        <w:rPr>
          <w:b/>
          <w:bCs/>
          <w:sz w:val="22"/>
          <w:szCs w:val="22"/>
        </w:rPr>
        <w:t>Electronic Meeting</w:t>
      </w:r>
      <w:r w:rsidR="00117C6D">
        <w:fldChar w:fldCharType="begin"/>
      </w:r>
      <w:r w:rsidR="00117C6D">
        <w:instrText xml:space="preserve"> DOCPROPERTY  Country  \* MERGEFORMAT </w:instrText>
      </w:r>
      <w:r w:rsidR="00117C6D">
        <w:fldChar w:fldCharType="end"/>
      </w:r>
      <w:r w:rsidR="001E41F3">
        <w:rPr>
          <w:b/>
          <w:noProof/>
          <w:sz w:val="24"/>
        </w:rPr>
        <w:t xml:space="preserve">, </w:t>
      </w:r>
      <w:r w:rsidR="00736AFF">
        <w:fldChar w:fldCharType="begin"/>
      </w:r>
      <w:r w:rsidR="00736AFF">
        <w:instrText xml:space="preserve"> DOCPROPERTY  StartDate  \* MERGEFORMAT </w:instrText>
      </w:r>
      <w:r w:rsidR="00736AFF">
        <w:fldChar w:fldCharType="separate"/>
      </w:r>
      <w:r w:rsidR="003609EF" w:rsidRPr="00BA51D9">
        <w:rPr>
          <w:b/>
          <w:noProof/>
          <w:sz w:val="24"/>
        </w:rPr>
        <w:t>16th Aug 2021</w:t>
      </w:r>
      <w:r w:rsidR="00736AFF">
        <w:rPr>
          <w:b/>
          <w:noProof/>
          <w:sz w:val="24"/>
        </w:rPr>
        <w:fldChar w:fldCharType="end"/>
      </w:r>
      <w:r w:rsidR="00547111">
        <w:rPr>
          <w:b/>
          <w:noProof/>
          <w:sz w:val="24"/>
        </w:rPr>
        <w:t xml:space="preserve"> - </w:t>
      </w:r>
      <w:r w:rsidR="00736AFF">
        <w:fldChar w:fldCharType="begin"/>
      </w:r>
      <w:r w:rsidR="00736AFF">
        <w:instrText xml:space="preserve"> DOCPROPERTY  EndDate  \* MERGEFORMAT </w:instrText>
      </w:r>
      <w:r w:rsidR="00736AFF">
        <w:fldChar w:fldCharType="separate"/>
      </w:r>
      <w:r w:rsidR="003609EF" w:rsidRPr="00BA51D9">
        <w:rPr>
          <w:b/>
          <w:noProof/>
          <w:sz w:val="24"/>
        </w:rPr>
        <w:t>27th Aug 2021</w:t>
      </w:r>
      <w:r w:rsidR="00736AF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6AF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6AF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6AF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6AF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6AFF">
            <w:pPr>
              <w:pStyle w:val="CRCoverPage"/>
              <w:spacing w:after="0"/>
              <w:ind w:left="100"/>
              <w:rPr>
                <w:noProof/>
              </w:rPr>
            </w:pPr>
            <w:r>
              <w:fldChar w:fldCharType="begin"/>
            </w:r>
            <w:r>
              <w:instrText xml:space="preserve"> DOCPROPERTY  CrTitle  \* MERGEFORMAT </w:instrText>
            </w:r>
            <w:r>
              <w:fldChar w:fldCharType="separate"/>
            </w:r>
            <w:r w:rsidR="002640DD">
              <w:t>Updates to RRC based BWP switch SA FR1 TC 6.5.6.2.1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6AF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A489" w:rsidR="001E41F3" w:rsidRDefault="00A10F16" w:rsidP="00547111">
            <w:pPr>
              <w:pStyle w:val="CRCoverPage"/>
              <w:spacing w:after="0"/>
              <w:ind w:left="100"/>
              <w:rPr>
                <w:noProof/>
              </w:rPr>
            </w:pPr>
            <w:r>
              <w:t>R5</w:t>
            </w:r>
            <w:r w:rsidR="00117C6D">
              <w:fldChar w:fldCharType="begin"/>
            </w:r>
            <w:r w:rsidR="00117C6D">
              <w:instrText xml:space="preserve"> DOCPROPERTY  SourceIfTsg  \* MERGEFORMAT </w:instrText>
            </w:r>
            <w:r w:rsidR="00117C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6AF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6AFF">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6A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6AF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E42FA" w14:textId="77777777" w:rsidR="00CB0E54" w:rsidRDefault="00CB0E54" w:rsidP="00CB0E54">
            <w:pPr>
              <w:pStyle w:val="CRCoverPage"/>
              <w:spacing w:after="0"/>
              <w:ind w:left="108"/>
              <w:rPr>
                <w:noProof/>
              </w:rPr>
            </w:pPr>
            <w:r>
              <w:rPr>
                <w:noProof/>
              </w:rPr>
              <w:t xml:space="preserve">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w:t>
            </w:r>
          </w:p>
          <w:p w14:paraId="653C45DD" w14:textId="77777777" w:rsidR="00CB0E54" w:rsidRDefault="00CB0E54" w:rsidP="00CB0E54">
            <w:pPr>
              <w:pStyle w:val="CRCoverPage"/>
              <w:spacing w:after="0"/>
              <w:ind w:left="216"/>
              <w:rPr>
                <w:noProof/>
              </w:rPr>
            </w:pPr>
          </w:p>
          <w:p w14:paraId="54510F58" w14:textId="77777777" w:rsidR="00CB0E54" w:rsidRPr="00295D44" w:rsidRDefault="00CB0E54" w:rsidP="00CB0E54">
            <w:pPr>
              <w:pStyle w:val="CRCoverPage"/>
              <w:spacing w:after="0"/>
              <w:ind w:left="216"/>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44C67790" w14:textId="77777777" w:rsidR="00CB0E54" w:rsidRPr="00295D44" w:rsidRDefault="00CB0E54" w:rsidP="00CB0E54">
            <w:pPr>
              <w:pStyle w:val="CRCoverPage"/>
              <w:spacing w:after="0"/>
              <w:ind w:left="216"/>
              <w:rPr>
                <w:rFonts w:cs="Arial"/>
                <w:sz w:val="18"/>
                <w:szCs w:val="18"/>
                <w:lang w:val="en-US" w:eastAsia="fr-FR"/>
              </w:rPr>
            </w:pPr>
            <w:r>
              <w:rPr>
                <w:rFonts w:cs="Arial"/>
                <w:sz w:val="18"/>
                <w:szCs w:val="18"/>
                <w:lang w:val="en-US" w:eastAsia="fr-FR"/>
              </w:rPr>
              <w:t xml:space="preserve">The dedicated (UE-specific) configuration for the initial downlink bandwidth-part (i.e. DL BWP#0). If any of the optional IEs are configured within this IE, </w:t>
            </w:r>
            <w:r w:rsidRPr="00295D44">
              <w:rPr>
                <w:rFonts w:cs="Arial"/>
                <w:sz w:val="18"/>
                <w:szCs w:val="18"/>
                <w:highlight w:val="green"/>
                <w:lang w:val="en-US" w:eastAsia="fr-FR"/>
              </w:rPr>
              <w:t>the UE considers the BWP#0 to be an RRC configured BWP (from UE capability viewpoint)</w:t>
            </w:r>
            <w:r>
              <w:rPr>
                <w:rFonts w:cs="Arial"/>
                <w:sz w:val="18"/>
                <w:szCs w:val="18"/>
                <w:lang w:val="en-US" w:eastAsia="fr-FR"/>
              </w:rPr>
              <w:t>. Otherwise, the UE does not consider the BWP#0 as an RRC configured BWP (from UE capability viewpoint). Network always configures the UE with a value for this field if no other BWPs are configured.</w:t>
            </w:r>
          </w:p>
          <w:p w14:paraId="0CE5ABED" w14:textId="77777777" w:rsidR="00CB0E54" w:rsidRDefault="00CB0E54" w:rsidP="00CB0E54">
            <w:pPr>
              <w:pStyle w:val="CRCoverPage"/>
              <w:spacing w:after="0"/>
              <w:rPr>
                <w:noProof/>
              </w:rPr>
            </w:pPr>
            <w:r>
              <w:rPr>
                <w:noProof/>
              </w:rPr>
              <w:t xml:space="preserve"> </w:t>
            </w:r>
          </w:p>
          <w:p w14:paraId="62016A0E" w14:textId="77777777" w:rsidR="00CB0E54" w:rsidRDefault="00CB0E54" w:rsidP="00CB0E54">
            <w:pPr>
              <w:pStyle w:val="CRCoverPage"/>
              <w:spacing w:after="0"/>
              <w:ind w:left="108"/>
              <w:rPr>
                <w:noProof/>
              </w:rPr>
            </w:pPr>
            <w:r>
              <w:rPr>
                <w:noProof/>
              </w:rPr>
              <w:t xml:space="preserve">By default the UE is required to support a minimum of 1 BWP, however due to the </w:t>
            </w:r>
            <w:r w:rsidRPr="00295D44">
              <w:rPr>
                <w:noProof/>
              </w:rPr>
              <w:t>initialDownlinkBWP</w:t>
            </w:r>
            <w:r>
              <w:rPr>
                <w:noProof/>
              </w:rPr>
              <w:t xml:space="preserve"> dedicated configuration, the UE is required to support at least 2 BWPs in the current test description while the actual RAN4 requirement only needs 1 BWP. This causes this test, in its current form, to be not applicable to UE’s supporting only 1 BWP.</w:t>
            </w:r>
          </w:p>
          <w:p w14:paraId="6B4E7572" w14:textId="77777777" w:rsidR="00CB0E54" w:rsidRDefault="00CB0E54" w:rsidP="00CB0E54">
            <w:pPr>
              <w:pStyle w:val="CRCoverPage"/>
              <w:spacing w:after="0"/>
              <w:ind w:left="108"/>
              <w:rPr>
                <w:noProof/>
              </w:rPr>
            </w:pPr>
          </w:p>
          <w:p w14:paraId="708AA7DE" w14:textId="3BFC98DD" w:rsidR="001E41F3" w:rsidRDefault="00CB0E54" w:rsidP="00CB0E54">
            <w:pPr>
              <w:pStyle w:val="CRCoverPage"/>
              <w:spacing w:after="0"/>
              <w:ind w:left="100"/>
              <w:rPr>
                <w:noProof/>
              </w:rPr>
            </w:pPr>
            <w:r>
              <w:rPr>
                <w:noProof/>
              </w:rPr>
              <w:t xml:space="preserve">To add, </w:t>
            </w:r>
            <w:r w:rsidRPr="0052123A">
              <w:rPr>
                <w:noProof/>
              </w:rPr>
              <w:t xml:space="preserve">RRC-based BWP is not an optional feature, so no explicit applicability requirement is needed when only 1 BWP switch is configured and RRC is used to modify that BWP, as is the case for </w:t>
            </w:r>
            <w:r>
              <w:rPr>
                <w:noProof/>
              </w:rPr>
              <w:t>this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C362D" w:rsidR="001E41F3" w:rsidRDefault="006B3235">
            <w:pPr>
              <w:pStyle w:val="CRCoverPage"/>
              <w:spacing w:after="0"/>
              <w:ind w:left="100"/>
              <w:rPr>
                <w:noProof/>
              </w:rPr>
            </w:pPr>
            <w:r>
              <w:rPr>
                <w:noProof/>
              </w:rPr>
              <w:t>Updated the applicability, test procedure and message contents so at any given time there are not more than 2 RRC configured BWPs.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9AF71" w:rsidR="001E41F3" w:rsidRDefault="00D00071">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4A152" w:rsidR="001E41F3" w:rsidRDefault="00D00071">
            <w:pPr>
              <w:pStyle w:val="CRCoverPage"/>
              <w:spacing w:after="0"/>
              <w:ind w:left="100"/>
              <w:rPr>
                <w:noProof/>
              </w:rPr>
            </w:pPr>
            <w:r>
              <w:rPr>
                <w:noProof/>
              </w:rPr>
              <w:t>6.5.6.2.1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0AC6B" w:rsidR="001E41F3" w:rsidRDefault="00D000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8393F9" w:rsidR="001E41F3" w:rsidRDefault="00145D43">
            <w:pPr>
              <w:pStyle w:val="CRCoverPage"/>
              <w:spacing w:after="0"/>
              <w:ind w:left="99"/>
              <w:rPr>
                <w:noProof/>
              </w:rPr>
            </w:pPr>
            <w:r>
              <w:rPr>
                <w:noProof/>
              </w:rPr>
              <w:t xml:space="preserve">TS/TR </w:t>
            </w:r>
            <w:r w:rsidR="00D00071">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759137" w:rsidR="008863B9" w:rsidRDefault="00615DE8">
            <w:pPr>
              <w:pStyle w:val="CRCoverPage"/>
              <w:spacing w:after="0"/>
              <w:ind w:left="100"/>
              <w:rPr>
                <w:noProof/>
              </w:rPr>
            </w:pPr>
            <w:r w:rsidRPr="00615DE8">
              <w:rPr>
                <w:noProof/>
              </w:rPr>
              <w:t xml:space="preserve">R1: </w:t>
            </w:r>
            <w:r>
              <w:rPr>
                <w:noProof/>
              </w:rPr>
              <w:t xml:space="preserve">backed out message contents change </w:t>
            </w:r>
            <w:r w:rsidRPr="00615DE8">
              <w:rPr>
                <w:noProof/>
              </w:rPr>
              <w:t>to remove overlap with R5-214988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BA6D7B" w14:textId="77777777" w:rsidR="00D3127F" w:rsidRDefault="00D3127F" w:rsidP="00D3127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06D7EF" w14:textId="77777777" w:rsidR="00D3127F" w:rsidRPr="00796872" w:rsidRDefault="00D3127F" w:rsidP="00D3127F">
      <w:pPr>
        <w:pStyle w:val="Heading5"/>
      </w:pPr>
      <w:r w:rsidRPr="00796872">
        <w:t>6.5.6.2.1</w:t>
      </w:r>
      <w:r w:rsidRPr="00796872">
        <w:tab/>
        <w:t>NR SA FR1 RRC-based DL active BWP switch in non-DRX</w:t>
      </w:r>
    </w:p>
    <w:p w14:paraId="2B96B3E8" w14:textId="77777777" w:rsidR="00D3127F" w:rsidRPr="00796872" w:rsidRDefault="00D3127F" w:rsidP="00D3127F">
      <w:pPr>
        <w:pStyle w:val="H6"/>
      </w:pPr>
      <w:r w:rsidRPr="00796872">
        <w:t>6.5.6.2.1.1</w:t>
      </w:r>
      <w:r w:rsidRPr="00796872">
        <w:tab/>
        <w:t>Test purpose</w:t>
      </w:r>
    </w:p>
    <w:p w14:paraId="4F809B14" w14:textId="77777777" w:rsidR="00D3127F" w:rsidRPr="00796872" w:rsidRDefault="00D3127F" w:rsidP="00D3127F">
      <w:r w:rsidRPr="00796872">
        <w:t>The purpose of this test is to verify the DL BWP switch delay requirement for RRC-based BWP switch defined in TS 38.133 [6] clause 8.6.</w:t>
      </w:r>
    </w:p>
    <w:p w14:paraId="13CA3944" w14:textId="77777777" w:rsidR="00D3127F" w:rsidRPr="00796872" w:rsidRDefault="00D3127F" w:rsidP="00D3127F">
      <w:pPr>
        <w:pStyle w:val="H6"/>
      </w:pPr>
      <w:r w:rsidRPr="00796872">
        <w:t>6.5.6.2.1.2</w:t>
      </w:r>
      <w:r w:rsidRPr="00796872">
        <w:tab/>
        <w:t>Test applicability</w:t>
      </w:r>
    </w:p>
    <w:p w14:paraId="5003A7DD" w14:textId="77777777" w:rsidR="00D3127F" w:rsidRPr="00796872" w:rsidRDefault="00D3127F" w:rsidP="00D3127F">
      <w:r w:rsidRPr="00796872">
        <w:rPr>
          <w:rFonts w:cs="v4.2.0"/>
        </w:rPr>
        <w:t>This test applies to all types of NR UE release 15 onwards</w:t>
      </w:r>
      <w:del w:id="1" w:author="Fernando Alonso Macias" w:date="2021-08-02T18:31:00Z">
        <w:r w:rsidRPr="00796872" w:rsidDel="0052123A">
          <w:rPr>
            <w:rFonts w:cs="v4.2.0"/>
          </w:rPr>
          <w:delText xml:space="preserve"> and support BWP switch</w:delText>
        </w:r>
      </w:del>
      <w:r w:rsidRPr="00796872">
        <w:rPr>
          <w:rFonts w:cs="v4.2.0"/>
        </w:rPr>
        <w:t>.</w:t>
      </w:r>
    </w:p>
    <w:p w14:paraId="374BB209" w14:textId="77777777" w:rsidR="00D3127F" w:rsidRPr="00796872" w:rsidRDefault="00D3127F" w:rsidP="00D3127F">
      <w:pPr>
        <w:pStyle w:val="H6"/>
      </w:pPr>
      <w:r w:rsidRPr="00796872">
        <w:t>6.5.6.2.1.3</w:t>
      </w:r>
      <w:r w:rsidRPr="00796872">
        <w:tab/>
        <w:t>Minimum conformance requirements</w:t>
      </w:r>
    </w:p>
    <w:p w14:paraId="6DF9DA8F" w14:textId="77777777" w:rsidR="00D3127F" w:rsidRPr="00796872" w:rsidRDefault="00D3127F" w:rsidP="00D3127F">
      <w:pPr>
        <w:rPr>
          <w:lang w:eastAsia="sv-SE"/>
        </w:rPr>
      </w:pPr>
      <w:r w:rsidRPr="00796872">
        <w:rPr>
          <w:lang w:eastAsia="sv-SE"/>
        </w:rPr>
        <w:t>The minimum conformance requirements are specified in clause 6.5.6.2.0.1.</w:t>
      </w:r>
    </w:p>
    <w:p w14:paraId="2542913E" w14:textId="77777777" w:rsidR="00D3127F" w:rsidRPr="00796872" w:rsidRDefault="00D3127F" w:rsidP="00D3127F">
      <w:pPr>
        <w:rPr>
          <w:lang w:eastAsia="sv-SE"/>
        </w:rPr>
      </w:pPr>
      <w:r w:rsidRPr="00796872">
        <w:rPr>
          <w:lang w:eastAsia="sv-SE"/>
        </w:rPr>
        <w:t>The normative reference for this requirement is TS 38.133 [6] clause A.6.5.6.2.1.</w:t>
      </w:r>
    </w:p>
    <w:p w14:paraId="05CAC394" w14:textId="77777777" w:rsidR="00D3127F" w:rsidRPr="00796872" w:rsidRDefault="00D3127F" w:rsidP="00D3127F">
      <w:pPr>
        <w:pStyle w:val="H6"/>
      </w:pPr>
      <w:r w:rsidRPr="00796872">
        <w:t>6.5.6.2.1.4</w:t>
      </w:r>
      <w:r w:rsidRPr="00796872">
        <w:tab/>
        <w:t>Test description</w:t>
      </w:r>
    </w:p>
    <w:p w14:paraId="4EBDC641" w14:textId="77777777" w:rsidR="00D3127F" w:rsidRPr="00796872" w:rsidRDefault="00D3127F" w:rsidP="00D3127F">
      <w:pPr>
        <w:pStyle w:val="H6"/>
      </w:pPr>
      <w:r w:rsidRPr="00796872">
        <w:t>6.5.6.2.1.4.1</w:t>
      </w:r>
      <w:r w:rsidRPr="00796872">
        <w:tab/>
        <w:t>Initial conditions</w:t>
      </w:r>
    </w:p>
    <w:p w14:paraId="616B7C02" w14:textId="77777777" w:rsidR="00D3127F" w:rsidRPr="00796872" w:rsidRDefault="00D3127F" w:rsidP="00D3127F">
      <w:pPr>
        <w:rPr>
          <w:lang w:eastAsia="sv-SE"/>
        </w:rPr>
      </w:pPr>
      <w:r w:rsidRPr="00796872">
        <w:rPr>
          <w:lang w:eastAsia="sv-SE"/>
        </w:rPr>
        <w:t>This test shall be tested using any of the test configurations in Table 6.5.6.2.1.4.1-1.</w:t>
      </w:r>
    </w:p>
    <w:p w14:paraId="7381551B" w14:textId="77777777" w:rsidR="00D3127F" w:rsidRPr="00796872" w:rsidRDefault="00D3127F" w:rsidP="00D3127F">
      <w:pPr>
        <w:pStyle w:val="TH"/>
      </w:pPr>
      <w:r w:rsidRPr="00796872">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D3127F" w:rsidRPr="00796872" w14:paraId="7126CDC7" w14:textId="77777777" w:rsidTr="00130B02">
        <w:tc>
          <w:tcPr>
            <w:tcW w:w="2376" w:type="dxa"/>
            <w:shd w:val="clear" w:color="auto" w:fill="auto"/>
          </w:tcPr>
          <w:p w14:paraId="43AADABA" w14:textId="77777777" w:rsidR="00D3127F" w:rsidRPr="00796872" w:rsidRDefault="00D3127F" w:rsidP="00130B02">
            <w:pPr>
              <w:pStyle w:val="TAH"/>
              <w:rPr>
                <w:rFonts w:eastAsia="Malgun Gothic"/>
              </w:rPr>
            </w:pPr>
            <w:r w:rsidRPr="00796872">
              <w:rPr>
                <w:rFonts w:eastAsia="Malgun Gothic"/>
              </w:rPr>
              <w:t>Config</w:t>
            </w:r>
          </w:p>
        </w:tc>
        <w:tc>
          <w:tcPr>
            <w:tcW w:w="7481" w:type="dxa"/>
            <w:shd w:val="clear" w:color="auto" w:fill="auto"/>
          </w:tcPr>
          <w:p w14:paraId="0C95FD65" w14:textId="77777777" w:rsidR="00D3127F" w:rsidRPr="00796872" w:rsidRDefault="00D3127F" w:rsidP="00130B02">
            <w:pPr>
              <w:pStyle w:val="TAH"/>
              <w:rPr>
                <w:rFonts w:eastAsia="Malgun Gothic"/>
              </w:rPr>
            </w:pPr>
            <w:r w:rsidRPr="00796872">
              <w:rPr>
                <w:rFonts w:eastAsia="Malgun Gothic"/>
              </w:rPr>
              <w:t>Description</w:t>
            </w:r>
          </w:p>
        </w:tc>
      </w:tr>
      <w:tr w:rsidR="00D3127F" w:rsidRPr="00796872" w14:paraId="68DD86EC" w14:textId="77777777" w:rsidTr="00130B02">
        <w:tc>
          <w:tcPr>
            <w:tcW w:w="2376" w:type="dxa"/>
            <w:shd w:val="clear" w:color="auto" w:fill="auto"/>
          </w:tcPr>
          <w:p w14:paraId="78B12D12" w14:textId="77777777" w:rsidR="00D3127F" w:rsidRPr="00796872" w:rsidRDefault="00D3127F" w:rsidP="00130B02">
            <w:pPr>
              <w:pStyle w:val="TAL"/>
              <w:rPr>
                <w:rFonts w:eastAsia="Malgun Gothic"/>
              </w:rPr>
            </w:pPr>
            <w:r w:rsidRPr="00796872">
              <w:rPr>
                <w:rFonts w:eastAsia="Malgun Gothic"/>
              </w:rPr>
              <w:t>6.5.6.2.1-1</w:t>
            </w:r>
          </w:p>
        </w:tc>
        <w:tc>
          <w:tcPr>
            <w:tcW w:w="7481" w:type="dxa"/>
            <w:shd w:val="clear" w:color="auto" w:fill="auto"/>
          </w:tcPr>
          <w:p w14:paraId="401B0D64" w14:textId="77777777" w:rsidR="00D3127F" w:rsidRPr="00796872" w:rsidRDefault="00D3127F" w:rsidP="00130B02">
            <w:pPr>
              <w:pStyle w:val="TAL"/>
              <w:rPr>
                <w:rFonts w:eastAsia="Malgun Gothic"/>
              </w:rPr>
            </w:pPr>
            <w:r w:rsidRPr="00796872">
              <w:t>NR 15 kHz SSB SCS, 10 MHz bandwidth, FDD duplex mode</w:t>
            </w:r>
          </w:p>
        </w:tc>
      </w:tr>
      <w:tr w:rsidR="00D3127F" w:rsidRPr="00796872" w14:paraId="14012924" w14:textId="77777777" w:rsidTr="00130B02">
        <w:tc>
          <w:tcPr>
            <w:tcW w:w="2376" w:type="dxa"/>
            <w:shd w:val="clear" w:color="auto" w:fill="auto"/>
          </w:tcPr>
          <w:p w14:paraId="158E0486" w14:textId="77777777" w:rsidR="00D3127F" w:rsidRPr="00796872" w:rsidRDefault="00D3127F" w:rsidP="00130B02">
            <w:pPr>
              <w:pStyle w:val="TAL"/>
              <w:rPr>
                <w:rFonts w:eastAsia="Malgun Gothic"/>
              </w:rPr>
            </w:pPr>
            <w:r w:rsidRPr="00796872">
              <w:rPr>
                <w:rFonts w:eastAsia="Malgun Gothic"/>
              </w:rPr>
              <w:t>6.5.6.2.1-2</w:t>
            </w:r>
          </w:p>
        </w:tc>
        <w:tc>
          <w:tcPr>
            <w:tcW w:w="7481" w:type="dxa"/>
            <w:shd w:val="clear" w:color="auto" w:fill="auto"/>
          </w:tcPr>
          <w:p w14:paraId="045034AB" w14:textId="77777777" w:rsidR="00D3127F" w:rsidRPr="00796872" w:rsidRDefault="00D3127F" w:rsidP="00130B02">
            <w:pPr>
              <w:pStyle w:val="TAL"/>
              <w:rPr>
                <w:rFonts w:eastAsia="Malgun Gothic"/>
              </w:rPr>
            </w:pPr>
            <w:r w:rsidRPr="00796872">
              <w:t>NR 15 kHz SSB SCS, 10 MHz bandwidth, TDD duplex mode</w:t>
            </w:r>
          </w:p>
        </w:tc>
      </w:tr>
      <w:tr w:rsidR="00D3127F" w:rsidRPr="00796872" w14:paraId="30356275" w14:textId="77777777" w:rsidTr="00130B02">
        <w:tc>
          <w:tcPr>
            <w:tcW w:w="2376" w:type="dxa"/>
            <w:shd w:val="clear" w:color="auto" w:fill="auto"/>
          </w:tcPr>
          <w:p w14:paraId="0B93F338" w14:textId="77777777" w:rsidR="00D3127F" w:rsidRPr="00796872" w:rsidRDefault="00D3127F" w:rsidP="00130B02">
            <w:pPr>
              <w:pStyle w:val="TAL"/>
              <w:rPr>
                <w:rFonts w:eastAsia="Malgun Gothic"/>
              </w:rPr>
            </w:pPr>
            <w:r w:rsidRPr="00796872">
              <w:rPr>
                <w:rFonts w:eastAsia="Malgun Gothic"/>
              </w:rPr>
              <w:t>6.5.6.2.1-3</w:t>
            </w:r>
          </w:p>
        </w:tc>
        <w:tc>
          <w:tcPr>
            <w:tcW w:w="7481" w:type="dxa"/>
            <w:shd w:val="clear" w:color="auto" w:fill="auto"/>
          </w:tcPr>
          <w:p w14:paraId="45E6541B" w14:textId="77777777" w:rsidR="00D3127F" w:rsidRPr="00796872" w:rsidRDefault="00D3127F" w:rsidP="00130B02">
            <w:pPr>
              <w:pStyle w:val="TAL"/>
              <w:rPr>
                <w:rFonts w:eastAsia="Malgun Gothic"/>
              </w:rPr>
            </w:pPr>
            <w:r w:rsidRPr="00796872">
              <w:t>NR 30 kHz SSB SCS, 40 MHz bandwidth, TDD duplex mode</w:t>
            </w:r>
          </w:p>
        </w:tc>
      </w:tr>
      <w:tr w:rsidR="00D3127F" w:rsidRPr="00796872" w14:paraId="553658B5" w14:textId="77777777" w:rsidTr="00130B02">
        <w:tc>
          <w:tcPr>
            <w:tcW w:w="9857" w:type="dxa"/>
            <w:gridSpan w:val="2"/>
            <w:shd w:val="clear" w:color="auto" w:fill="auto"/>
          </w:tcPr>
          <w:p w14:paraId="0B0EE365" w14:textId="77777777" w:rsidR="00D3127F" w:rsidRPr="00796872" w:rsidRDefault="00D3127F" w:rsidP="00130B02">
            <w:pPr>
              <w:pStyle w:val="TAN"/>
              <w:rPr>
                <w:rFonts w:eastAsia="SimSun"/>
              </w:rPr>
            </w:pPr>
            <w:r w:rsidRPr="00796872">
              <w:t>Note 1:</w:t>
            </w:r>
            <w:r w:rsidRPr="00796872">
              <w:tab/>
              <w:t>The UE is only required to be tested in one of the supported test configurations</w:t>
            </w:r>
          </w:p>
        </w:tc>
      </w:tr>
    </w:tbl>
    <w:p w14:paraId="20F5E861" w14:textId="77777777" w:rsidR="00D3127F" w:rsidRPr="00796872" w:rsidRDefault="00D3127F" w:rsidP="00D3127F"/>
    <w:p w14:paraId="14E095CD" w14:textId="77777777" w:rsidR="00D3127F" w:rsidRPr="00796872" w:rsidRDefault="00D3127F" w:rsidP="00D3127F">
      <w:pPr>
        <w:rPr>
          <w:lang w:eastAsia="sv-SE"/>
        </w:rPr>
      </w:pPr>
      <w:r w:rsidRPr="00796872">
        <w:rPr>
          <w:lang w:eastAsia="sv-SE"/>
        </w:rPr>
        <w:t>Configure the test equipment and the DUT according to the parameters in Table 6.5.6.2.1.4.1-2.</w:t>
      </w:r>
    </w:p>
    <w:p w14:paraId="06DF94AB" w14:textId="77777777" w:rsidR="00D3127F" w:rsidRPr="00796872" w:rsidRDefault="00D3127F" w:rsidP="00D3127F">
      <w:pPr>
        <w:pStyle w:val="TH"/>
      </w:pPr>
      <w:r w:rsidRPr="00796872">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127F" w:rsidRPr="00796872" w14:paraId="3922CD18" w14:textId="77777777" w:rsidTr="00130B02">
        <w:trPr>
          <w:jc w:val="center"/>
        </w:trPr>
        <w:tc>
          <w:tcPr>
            <w:tcW w:w="1701" w:type="dxa"/>
            <w:shd w:val="clear" w:color="auto" w:fill="auto"/>
          </w:tcPr>
          <w:p w14:paraId="4A572AA1" w14:textId="77777777" w:rsidR="00D3127F" w:rsidRPr="00796872" w:rsidRDefault="00D3127F" w:rsidP="00130B02">
            <w:pPr>
              <w:pStyle w:val="TAH"/>
            </w:pPr>
            <w:r w:rsidRPr="00796872">
              <w:t>Parameter</w:t>
            </w:r>
          </w:p>
        </w:tc>
        <w:tc>
          <w:tcPr>
            <w:tcW w:w="3943" w:type="dxa"/>
            <w:gridSpan w:val="2"/>
            <w:shd w:val="clear" w:color="auto" w:fill="auto"/>
          </w:tcPr>
          <w:p w14:paraId="0D0B3969" w14:textId="77777777" w:rsidR="00D3127F" w:rsidRPr="00796872" w:rsidRDefault="00D3127F" w:rsidP="00130B02">
            <w:pPr>
              <w:pStyle w:val="TAH"/>
            </w:pPr>
            <w:r w:rsidRPr="00796872">
              <w:t>Value</w:t>
            </w:r>
          </w:p>
        </w:tc>
        <w:tc>
          <w:tcPr>
            <w:tcW w:w="3961" w:type="dxa"/>
          </w:tcPr>
          <w:p w14:paraId="02A6193C" w14:textId="77777777" w:rsidR="00D3127F" w:rsidRPr="00796872" w:rsidRDefault="00D3127F" w:rsidP="00130B02">
            <w:pPr>
              <w:pStyle w:val="TAH"/>
            </w:pPr>
            <w:r w:rsidRPr="00796872">
              <w:t>Comment</w:t>
            </w:r>
          </w:p>
        </w:tc>
      </w:tr>
      <w:tr w:rsidR="00D3127F" w:rsidRPr="00796872" w14:paraId="58DBE2DB" w14:textId="77777777" w:rsidTr="00130B02">
        <w:trPr>
          <w:jc w:val="center"/>
        </w:trPr>
        <w:tc>
          <w:tcPr>
            <w:tcW w:w="1701" w:type="dxa"/>
            <w:shd w:val="clear" w:color="auto" w:fill="auto"/>
          </w:tcPr>
          <w:p w14:paraId="0722D157" w14:textId="77777777" w:rsidR="00D3127F" w:rsidRPr="00796872" w:rsidRDefault="00D3127F" w:rsidP="00130B02">
            <w:pPr>
              <w:pStyle w:val="TAL"/>
            </w:pPr>
            <w:r w:rsidRPr="00796872">
              <w:t>Test environment</w:t>
            </w:r>
          </w:p>
        </w:tc>
        <w:tc>
          <w:tcPr>
            <w:tcW w:w="3943" w:type="dxa"/>
            <w:gridSpan w:val="2"/>
            <w:shd w:val="clear" w:color="auto" w:fill="auto"/>
          </w:tcPr>
          <w:p w14:paraId="5DC5A2E3" w14:textId="77777777" w:rsidR="00D3127F" w:rsidRPr="00796872" w:rsidRDefault="00D3127F" w:rsidP="00130B02">
            <w:pPr>
              <w:pStyle w:val="TAL"/>
            </w:pPr>
            <w:r w:rsidRPr="00796872">
              <w:t>NC</w:t>
            </w:r>
          </w:p>
        </w:tc>
        <w:tc>
          <w:tcPr>
            <w:tcW w:w="3961" w:type="dxa"/>
          </w:tcPr>
          <w:p w14:paraId="0206C5B8" w14:textId="77777777" w:rsidR="00D3127F" w:rsidRPr="00796872" w:rsidRDefault="00D3127F" w:rsidP="00130B02">
            <w:pPr>
              <w:pStyle w:val="TAL"/>
            </w:pPr>
            <w:r w:rsidRPr="00796872">
              <w:t>As specified in TS 38.508-1 [14] clause 4.1.</w:t>
            </w:r>
          </w:p>
        </w:tc>
      </w:tr>
      <w:tr w:rsidR="00D3127F" w:rsidRPr="00796872" w14:paraId="22A137BA" w14:textId="77777777" w:rsidTr="00130B02">
        <w:trPr>
          <w:jc w:val="center"/>
        </w:trPr>
        <w:tc>
          <w:tcPr>
            <w:tcW w:w="1701" w:type="dxa"/>
            <w:shd w:val="clear" w:color="auto" w:fill="auto"/>
          </w:tcPr>
          <w:p w14:paraId="069AE28D" w14:textId="77777777" w:rsidR="00D3127F" w:rsidRPr="00796872" w:rsidRDefault="00D3127F" w:rsidP="00130B02">
            <w:pPr>
              <w:pStyle w:val="TAL"/>
            </w:pPr>
            <w:r w:rsidRPr="00796872">
              <w:t>Test frequencies</w:t>
            </w:r>
          </w:p>
        </w:tc>
        <w:tc>
          <w:tcPr>
            <w:tcW w:w="7904" w:type="dxa"/>
            <w:gridSpan w:val="3"/>
            <w:shd w:val="clear" w:color="auto" w:fill="auto"/>
          </w:tcPr>
          <w:p w14:paraId="7EF1F06B" w14:textId="77777777" w:rsidR="00D3127F" w:rsidRPr="00796872" w:rsidRDefault="00D3127F" w:rsidP="00130B02">
            <w:pPr>
              <w:pStyle w:val="TAL"/>
            </w:pPr>
            <w:r w:rsidRPr="00796872">
              <w:t>As specified in Annex E, Table E.4-1 and TS 38.508-1 [14] clause 4.3.1.</w:t>
            </w:r>
          </w:p>
        </w:tc>
      </w:tr>
      <w:tr w:rsidR="00D3127F" w:rsidRPr="00796872" w14:paraId="197BF737" w14:textId="77777777" w:rsidTr="00130B02">
        <w:trPr>
          <w:jc w:val="center"/>
        </w:trPr>
        <w:tc>
          <w:tcPr>
            <w:tcW w:w="1701" w:type="dxa"/>
            <w:shd w:val="clear" w:color="auto" w:fill="auto"/>
          </w:tcPr>
          <w:p w14:paraId="1DE3A1FB" w14:textId="77777777" w:rsidR="00D3127F" w:rsidRPr="00796872" w:rsidRDefault="00D3127F" w:rsidP="00130B02">
            <w:pPr>
              <w:pStyle w:val="TAL"/>
            </w:pPr>
            <w:r w:rsidRPr="00796872">
              <w:t>Channel bandwidth</w:t>
            </w:r>
          </w:p>
        </w:tc>
        <w:tc>
          <w:tcPr>
            <w:tcW w:w="7904" w:type="dxa"/>
            <w:gridSpan w:val="3"/>
            <w:shd w:val="clear" w:color="auto" w:fill="auto"/>
          </w:tcPr>
          <w:p w14:paraId="40C9D1A1" w14:textId="77777777" w:rsidR="00D3127F" w:rsidRPr="00796872" w:rsidRDefault="00D3127F" w:rsidP="00130B02">
            <w:pPr>
              <w:pStyle w:val="TAL"/>
            </w:pPr>
            <w:r w:rsidRPr="00796872">
              <w:t>As specified by the test configuration selected from Table 6.5.6.2.1.4.1-1.</w:t>
            </w:r>
          </w:p>
        </w:tc>
      </w:tr>
      <w:tr w:rsidR="00D3127F" w:rsidRPr="00796872" w14:paraId="3A415081" w14:textId="77777777" w:rsidTr="00130B02">
        <w:trPr>
          <w:jc w:val="center"/>
        </w:trPr>
        <w:tc>
          <w:tcPr>
            <w:tcW w:w="1701" w:type="dxa"/>
            <w:shd w:val="clear" w:color="auto" w:fill="auto"/>
          </w:tcPr>
          <w:p w14:paraId="43C7B7C5" w14:textId="77777777" w:rsidR="00D3127F" w:rsidRPr="00796872" w:rsidRDefault="00D3127F" w:rsidP="00130B02">
            <w:pPr>
              <w:pStyle w:val="TAL"/>
            </w:pPr>
            <w:r w:rsidRPr="00796872">
              <w:t>Propagation conditions</w:t>
            </w:r>
          </w:p>
        </w:tc>
        <w:tc>
          <w:tcPr>
            <w:tcW w:w="3943" w:type="dxa"/>
            <w:gridSpan w:val="2"/>
            <w:shd w:val="clear" w:color="auto" w:fill="auto"/>
          </w:tcPr>
          <w:p w14:paraId="5FE1E2A5" w14:textId="77777777" w:rsidR="00D3127F" w:rsidRPr="00796872" w:rsidRDefault="00D3127F" w:rsidP="00130B02">
            <w:pPr>
              <w:pStyle w:val="TAL"/>
            </w:pPr>
            <w:r w:rsidRPr="00796872">
              <w:t>AWGN</w:t>
            </w:r>
          </w:p>
        </w:tc>
        <w:tc>
          <w:tcPr>
            <w:tcW w:w="3961" w:type="dxa"/>
          </w:tcPr>
          <w:p w14:paraId="77C0CB39" w14:textId="77777777" w:rsidR="00D3127F" w:rsidRPr="00796872" w:rsidRDefault="00D3127F" w:rsidP="00130B02">
            <w:pPr>
              <w:pStyle w:val="TAL"/>
            </w:pPr>
            <w:r w:rsidRPr="00796872">
              <w:t>As specified in Annex C.2.2</w:t>
            </w:r>
          </w:p>
        </w:tc>
      </w:tr>
      <w:tr w:rsidR="00D3127F" w:rsidRPr="00796872" w14:paraId="69C728A0" w14:textId="77777777" w:rsidTr="00130B02">
        <w:trPr>
          <w:trHeight w:val="251"/>
          <w:jc w:val="center"/>
        </w:trPr>
        <w:tc>
          <w:tcPr>
            <w:tcW w:w="1701" w:type="dxa"/>
            <w:vMerge w:val="restart"/>
            <w:shd w:val="clear" w:color="auto" w:fill="auto"/>
          </w:tcPr>
          <w:p w14:paraId="76BA3602" w14:textId="77777777" w:rsidR="00D3127F" w:rsidRPr="00796872" w:rsidRDefault="00D3127F" w:rsidP="00130B02">
            <w:pPr>
              <w:pStyle w:val="TAL"/>
            </w:pPr>
            <w:r w:rsidRPr="00796872">
              <w:t>Connection Diagram</w:t>
            </w:r>
          </w:p>
        </w:tc>
        <w:tc>
          <w:tcPr>
            <w:tcW w:w="1134" w:type="dxa"/>
            <w:shd w:val="clear" w:color="auto" w:fill="auto"/>
          </w:tcPr>
          <w:p w14:paraId="60B6E010" w14:textId="77777777" w:rsidR="00D3127F" w:rsidRPr="00796872" w:rsidRDefault="00D3127F" w:rsidP="00130B02">
            <w:pPr>
              <w:pStyle w:val="TAL"/>
            </w:pPr>
            <w:r w:rsidRPr="00796872">
              <w:t>TE Part</w:t>
            </w:r>
          </w:p>
        </w:tc>
        <w:tc>
          <w:tcPr>
            <w:tcW w:w="2809" w:type="dxa"/>
            <w:shd w:val="clear" w:color="auto" w:fill="auto"/>
          </w:tcPr>
          <w:p w14:paraId="62BEB108" w14:textId="77777777" w:rsidR="00D3127F" w:rsidRPr="00796872" w:rsidRDefault="00D3127F" w:rsidP="00130B02">
            <w:pPr>
              <w:pStyle w:val="TAL"/>
            </w:pPr>
            <w:r w:rsidRPr="00796872">
              <w:t>A.3.1.8.2</w:t>
            </w:r>
          </w:p>
        </w:tc>
        <w:tc>
          <w:tcPr>
            <w:tcW w:w="3961" w:type="dxa"/>
            <w:vMerge w:val="restart"/>
          </w:tcPr>
          <w:p w14:paraId="489A7D56" w14:textId="77777777" w:rsidR="00D3127F" w:rsidRPr="00796872" w:rsidRDefault="00D3127F" w:rsidP="00130B02">
            <w:pPr>
              <w:pStyle w:val="TAL"/>
            </w:pPr>
            <w:r w:rsidRPr="00796872">
              <w:t>As specified in TS 38.508-1 [14] Annex A.</w:t>
            </w:r>
          </w:p>
        </w:tc>
      </w:tr>
      <w:tr w:rsidR="00D3127F" w:rsidRPr="00796872" w14:paraId="5F8C8543" w14:textId="77777777" w:rsidTr="00130B02">
        <w:trPr>
          <w:trHeight w:val="250"/>
          <w:jc w:val="center"/>
        </w:trPr>
        <w:tc>
          <w:tcPr>
            <w:tcW w:w="1701" w:type="dxa"/>
            <w:vMerge/>
            <w:shd w:val="clear" w:color="auto" w:fill="auto"/>
          </w:tcPr>
          <w:p w14:paraId="186E80E8" w14:textId="77777777" w:rsidR="00D3127F" w:rsidRPr="00796872" w:rsidRDefault="00D3127F" w:rsidP="00130B02">
            <w:pPr>
              <w:pStyle w:val="TAL"/>
            </w:pPr>
          </w:p>
        </w:tc>
        <w:tc>
          <w:tcPr>
            <w:tcW w:w="1134" w:type="dxa"/>
            <w:shd w:val="clear" w:color="auto" w:fill="auto"/>
          </w:tcPr>
          <w:p w14:paraId="625404A5" w14:textId="77777777" w:rsidR="00D3127F" w:rsidRPr="00796872" w:rsidRDefault="00D3127F" w:rsidP="00130B02">
            <w:pPr>
              <w:pStyle w:val="TAL"/>
            </w:pPr>
            <w:r w:rsidRPr="00796872">
              <w:t>DUT Part</w:t>
            </w:r>
          </w:p>
        </w:tc>
        <w:tc>
          <w:tcPr>
            <w:tcW w:w="2809" w:type="dxa"/>
            <w:shd w:val="clear" w:color="auto" w:fill="auto"/>
          </w:tcPr>
          <w:p w14:paraId="4C4308E7" w14:textId="77777777" w:rsidR="00D3127F" w:rsidRPr="00796872" w:rsidRDefault="00D3127F" w:rsidP="00130B02">
            <w:pPr>
              <w:pStyle w:val="TAL"/>
            </w:pPr>
            <w:r w:rsidRPr="00796872">
              <w:t>A.3.2.3.4</w:t>
            </w:r>
          </w:p>
        </w:tc>
        <w:tc>
          <w:tcPr>
            <w:tcW w:w="3961" w:type="dxa"/>
            <w:vMerge/>
          </w:tcPr>
          <w:p w14:paraId="42B97363" w14:textId="77777777" w:rsidR="00D3127F" w:rsidRPr="00796872" w:rsidRDefault="00D3127F" w:rsidP="00130B02">
            <w:pPr>
              <w:pStyle w:val="TAL"/>
            </w:pPr>
          </w:p>
        </w:tc>
      </w:tr>
      <w:tr w:rsidR="00D3127F" w:rsidRPr="00796872" w14:paraId="1CC1AAAA" w14:textId="77777777" w:rsidTr="00130B02">
        <w:trPr>
          <w:jc w:val="center"/>
        </w:trPr>
        <w:tc>
          <w:tcPr>
            <w:tcW w:w="1701" w:type="dxa"/>
            <w:shd w:val="clear" w:color="auto" w:fill="auto"/>
          </w:tcPr>
          <w:p w14:paraId="2CE1558D" w14:textId="77777777" w:rsidR="00D3127F" w:rsidRPr="00796872" w:rsidRDefault="00D3127F" w:rsidP="00130B02">
            <w:pPr>
              <w:pStyle w:val="TAL"/>
            </w:pPr>
            <w:r w:rsidRPr="00796872">
              <w:t>Exceptions to connection diagram</w:t>
            </w:r>
          </w:p>
        </w:tc>
        <w:tc>
          <w:tcPr>
            <w:tcW w:w="3943" w:type="dxa"/>
            <w:gridSpan w:val="2"/>
            <w:shd w:val="clear" w:color="auto" w:fill="auto"/>
          </w:tcPr>
          <w:p w14:paraId="5B9BBF83" w14:textId="77777777" w:rsidR="00D3127F" w:rsidRPr="00796872" w:rsidRDefault="00D3127F" w:rsidP="00130B02">
            <w:pPr>
              <w:pStyle w:val="TAL"/>
            </w:pPr>
            <w:r w:rsidRPr="00796872">
              <w:t>- Without LTE link</w:t>
            </w:r>
          </w:p>
          <w:p w14:paraId="010EF4C3" w14:textId="77777777" w:rsidR="00D3127F" w:rsidRPr="00796872" w:rsidRDefault="00D3127F" w:rsidP="00130B02">
            <w:pPr>
              <w:pStyle w:val="TAL"/>
            </w:pPr>
            <w:r w:rsidRPr="00796872">
              <w:t>- For 4Rx capable UEs without any 2Rx RF bands use A.3.2.5.2 for DUT part and A.3.1.8.4 for TE part.</w:t>
            </w:r>
          </w:p>
        </w:tc>
        <w:tc>
          <w:tcPr>
            <w:tcW w:w="3961" w:type="dxa"/>
          </w:tcPr>
          <w:p w14:paraId="35D08D18" w14:textId="77777777" w:rsidR="00D3127F" w:rsidRPr="00796872" w:rsidRDefault="00D3127F" w:rsidP="00130B02">
            <w:pPr>
              <w:pStyle w:val="TAL"/>
            </w:pPr>
          </w:p>
        </w:tc>
      </w:tr>
    </w:tbl>
    <w:p w14:paraId="4CBCEBA3" w14:textId="77777777" w:rsidR="00D3127F" w:rsidRPr="00796872" w:rsidRDefault="00D3127F" w:rsidP="00D3127F"/>
    <w:p w14:paraId="06A8A8AE" w14:textId="77777777" w:rsidR="00D3127F" w:rsidRPr="00796872" w:rsidRDefault="00D3127F" w:rsidP="00D3127F">
      <w:pPr>
        <w:pStyle w:val="B1"/>
      </w:pPr>
      <w:r w:rsidRPr="00796872">
        <w:t>1. The general test parameter settings are set up according to Table 6.5.6.2.1.4.1-3.</w:t>
      </w:r>
    </w:p>
    <w:p w14:paraId="0F5BD43C" w14:textId="77777777" w:rsidR="00D3127F" w:rsidRPr="00796872" w:rsidRDefault="00D3127F" w:rsidP="00D3127F">
      <w:pPr>
        <w:pStyle w:val="B1"/>
      </w:pPr>
      <w:r w:rsidRPr="00796872">
        <w:t>2. Message contents are defined in clause 6.5.6.2.1.4.3.</w:t>
      </w:r>
    </w:p>
    <w:p w14:paraId="50E9BE0A" w14:textId="77777777" w:rsidR="00D3127F" w:rsidRPr="00796872" w:rsidRDefault="00D3127F" w:rsidP="00D3127F">
      <w:pPr>
        <w:pStyle w:val="B1"/>
      </w:pPr>
      <w:r w:rsidRPr="00796872">
        <w:t xml:space="preserve">3. The test scenario comprises of one NR Cell (Cell 1). Cell 1 is configured according to Annex C.1.2 and C.1.3. </w:t>
      </w:r>
    </w:p>
    <w:p w14:paraId="322C60F9" w14:textId="77777777" w:rsidR="00D3127F" w:rsidRPr="00796872" w:rsidRDefault="00D3127F" w:rsidP="00D3127F">
      <w:pPr>
        <w:pStyle w:val="TH"/>
        <w:rPr>
          <w:rFonts w:eastAsia="SimSun"/>
        </w:rPr>
      </w:pPr>
      <w:r w:rsidRPr="00796872">
        <w:lastRenderedPageBreak/>
        <w:t xml:space="preserve">Table 6.5.6.2.1.4.1-3: General test parameters for DL BWP switch in </w:t>
      </w:r>
      <w:r w:rsidRPr="00796872">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3127F" w:rsidRPr="00796872" w14:paraId="1A0ED80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90F40A" w14:textId="77777777" w:rsidR="00D3127F" w:rsidRPr="00796872" w:rsidRDefault="00D3127F" w:rsidP="00130B02">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32EF1DB1" w14:textId="77777777" w:rsidR="00D3127F" w:rsidRPr="00796872" w:rsidRDefault="00D3127F" w:rsidP="00130B02">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1A52E519" w14:textId="77777777" w:rsidR="00D3127F" w:rsidRPr="00796872" w:rsidRDefault="00D3127F" w:rsidP="00130B02">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792BA2BB" w14:textId="77777777" w:rsidR="00D3127F" w:rsidRPr="00796872" w:rsidRDefault="00D3127F" w:rsidP="00130B02">
            <w:pPr>
              <w:pStyle w:val="TAH"/>
              <w:rPr>
                <w:lang w:eastAsia="ja-JP"/>
              </w:rPr>
            </w:pPr>
            <w:r w:rsidRPr="00796872">
              <w:t>Comment</w:t>
            </w:r>
          </w:p>
        </w:tc>
      </w:tr>
      <w:tr w:rsidR="00D3127F" w:rsidRPr="00796872" w14:paraId="2001C6E2"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tcPr>
          <w:p w14:paraId="4682FE6E" w14:textId="77777777" w:rsidR="00D3127F" w:rsidRPr="00796872" w:rsidRDefault="00D3127F" w:rsidP="00130B02">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A679309"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2808846" w14:textId="77777777" w:rsidR="00D3127F" w:rsidRPr="00796872" w:rsidRDefault="00D3127F" w:rsidP="00130B02">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77F8D49F" w14:textId="77777777" w:rsidR="00D3127F" w:rsidRPr="00796872" w:rsidRDefault="00D3127F" w:rsidP="00130B02">
            <w:pPr>
              <w:pStyle w:val="TAL"/>
            </w:pPr>
            <w:r w:rsidRPr="00796872">
              <w:t>One NR radio channel is used for this test</w:t>
            </w:r>
          </w:p>
        </w:tc>
      </w:tr>
      <w:tr w:rsidR="00D3127F" w:rsidRPr="00796872" w14:paraId="42A65D4E"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378DF6" w14:textId="77777777" w:rsidR="00D3127F" w:rsidRPr="00796872" w:rsidRDefault="00D3127F" w:rsidP="00130B02">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14E099C"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D3673B" w14:textId="77777777" w:rsidR="00D3127F" w:rsidRPr="00796872" w:rsidRDefault="00D3127F" w:rsidP="00130B02">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3E2C402A" w14:textId="77777777" w:rsidR="00D3127F" w:rsidRPr="00796872" w:rsidRDefault="00D3127F" w:rsidP="00130B02">
            <w:pPr>
              <w:pStyle w:val="TAL"/>
              <w:rPr>
                <w:lang w:eastAsia="ja-JP"/>
              </w:rPr>
            </w:pPr>
            <w:proofErr w:type="spellStart"/>
            <w:r w:rsidRPr="00796872">
              <w:t>PCell</w:t>
            </w:r>
            <w:proofErr w:type="spellEnd"/>
            <w:r w:rsidRPr="00796872">
              <w:t xml:space="preserve"> on RF channel number 1.</w:t>
            </w:r>
          </w:p>
        </w:tc>
      </w:tr>
      <w:tr w:rsidR="00D3127F" w:rsidRPr="00796872" w14:paraId="6A18BAE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564F35" w14:textId="77777777" w:rsidR="00D3127F" w:rsidRPr="00796872" w:rsidRDefault="00D3127F" w:rsidP="00130B02">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295DE0"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032800" w14:textId="77777777" w:rsidR="00D3127F" w:rsidRPr="00796872" w:rsidRDefault="00D3127F" w:rsidP="00130B02">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532268BB" w14:textId="77777777" w:rsidR="00D3127F" w:rsidRPr="00796872" w:rsidRDefault="00D3127F" w:rsidP="00130B02">
            <w:pPr>
              <w:pStyle w:val="TAL"/>
              <w:rPr>
                <w:lang w:eastAsia="ja-JP"/>
              </w:rPr>
            </w:pPr>
          </w:p>
        </w:tc>
      </w:tr>
      <w:tr w:rsidR="00D3127F" w:rsidRPr="00796872" w14:paraId="1DD55474"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C6279F" w14:textId="77777777" w:rsidR="00D3127F" w:rsidRPr="00796872" w:rsidRDefault="00D3127F" w:rsidP="00130B02">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9EAEF74" w14:textId="77777777" w:rsidR="00D3127F" w:rsidRPr="00796872" w:rsidRDefault="00D3127F"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F1162D" w14:textId="77777777" w:rsidR="00D3127F" w:rsidRPr="00796872" w:rsidRDefault="00D3127F" w:rsidP="00130B02">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2FEC7871" w14:textId="77777777" w:rsidR="00D3127F" w:rsidRPr="00796872" w:rsidRDefault="00D3127F" w:rsidP="00130B02">
            <w:pPr>
              <w:pStyle w:val="TAL"/>
              <w:rPr>
                <w:lang w:eastAsia="ja-JP"/>
              </w:rPr>
            </w:pPr>
          </w:p>
        </w:tc>
      </w:tr>
      <w:tr w:rsidR="00D3127F" w:rsidRPr="00796872" w14:paraId="7BB6B59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5B1F8" w14:textId="77777777" w:rsidR="00D3127F" w:rsidRPr="00796872" w:rsidRDefault="00D3127F" w:rsidP="00130B02">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594A0B" w14:textId="77777777" w:rsidR="00D3127F" w:rsidRPr="00796872" w:rsidRDefault="00D3127F" w:rsidP="00130B0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7A3E66" w14:textId="77777777" w:rsidR="00D3127F" w:rsidRPr="00796872" w:rsidRDefault="00D3127F" w:rsidP="00130B0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77B87D95" w14:textId="77777777" w:rsidR="00D3127F" w:rsidRPr="00796872" w:rsidRDefault="00D3127F" w:rsidP="00130B02">
            <w:pPr>
              <w:pStyle w:val="TAL"/>
              <w:rPr>
                <w:lang w:eastAsia="ja-JP"/>
              </w:rPr>
            </w:pPr>
          </w:p>
        </w:tc>
      </w:tr>
    </w:tbl>
    <w:p w14:paraId="2B6224DF" w14:textId="77777777" w:rsidR="00D3127F" w:rsidRPr="00796872" w:rsidRDefault="00D3127F" w:rsidP="00D3127F"/>
    <w:p w14:paraId="6F2D5AF2" w14:textId="77777777" w:rsidR="00D3127F" w:rsidRPr="00796872" w:rsidRDefault="00D3127F" w:rsidP="00D3127F">
      <w:pPr>
        <w:pStyle w:val="H6"/>
      </w:pPr>
      <w:r w:rsidRPr="00796872">
        <w:t>6.5.6.2.1.4.2</w:t>
      </w:r>
      <w:r w:rsidRPr="00796872">
        <w:tab/>
        <w:t>Test procedure</w:t>
      </w:r>
    </w:p>
    <w:p w14:paraId="3A06F13F" w14:textId="77777777" w:rsidR="00D3127F" w:rsidRPr="00796872" w:rsidRDefault="00D3127F" w:rsidP="00D3127F">
      <w:r w:rsidRPr="00796872">
        <w:t xml:space="preserve">The test consists of 1 time period, with duration of T1. </w:t>
      </w:r>
    </w:p>
    <w:p w14:paraId="3761D721" w14:textId="77777777" w:rsidR="00D3127F" w:rsidRPr="00796872" w:rsidRDefault="00D3127F" w:rsidP="00D3127F">
      <w:r w:rsidRPr="00796872">
        <w:t xml:space="preserve">PDCCHs indicating new transmissions shall be sent continuously on Cell 1 </w:t>
      </w:r>
      <w:del w:id="2" w:author="Fernando Alonso Macias" w:date="2021-08-02T14:35:00Z">
        <w:r w:rsidRPr="00796872" w:rsidDel="007E6E32">
          <w:delText xml:space="preserve"> </w:delText>
        </w:r>
      </w:del>
      <w:r w:rsidRPr="00796872">
        <w:t>to ensure that the UE will have ACK/NACK sending.</w:t>
      </w:r>
    </w:p>
    <w:p w14:paraId="3F86CD47" w14:textId="77777777" w:rsidR="00D3127F" w:rsidRPr="00796872" w:rsidRDefault="00D3127F" w:rsidP="00D3127F">
      <w:r w:rsidRPr="00796872">
        <w:t>Before the test starts,</w:t>
      </w:r>
    </w:p>
    <w:p w14:paraId="317DF0CA" w14:textId="77777777" w:rsidR="00D3127F" w:rsidRPr="00796872" w:rsidRDefault="00D3127F" w:rsidP="00D3127F">
      <w:pPr>
        <w:pStyle w:val="B1"/>
      </w:pPr>
      <w:r w:rsidRPr="00796872">
        <w:t>-</w:t>
      </w:r>
      <w:r w:rsidRPr="00796872">
        <w:tab/>
        <w:t>UE is connected to Cell 1 on radio channel 1.</w:t>
      </w:r>
    </w:p>
    <w:p w14:paraId="478B409C" w14:textId="77777777" w:rsidR="00D3127F" w:rsidRPr="00796872" w:rsidRDefault="00D3127F" w:rsidP="00D3127F">
      <w:pPr>
        <w:pStyle w:val="B1"/>
      </w:pPr>
      <w:r w:rsidRPr="00796872">
        <w:t>-</w:t>
      </w:r>
      <w:r w:rsidRPr="00796872">
        <w:tab/>
        <w:t>UE has bandwidth part BWP-1 in its RRC-configuration for Cell 1.</w:t>
      </w:r>
    </w:p>
    <w:p w14:paraId="443A8899" w14:textId="77777777" w:rsidR="00D3127F" w:rsidRPr="00796872" w:rsidRDefault="00D3127F" w:rsidP="00D3127F">
      <w:pPr>
        <w:pStyle w:val="B1"/>
      </w:pPr>
      <w:r w:rsidRPr="00796872">
        <w:t>-</w:t>
      </w:r>
      <w:r w:rsidRPr="00796872">
        <w:tab/>
        <w:t xml:space="preserve">UE is indicated in </w:t>
      </w:r>
      <w:proofErr w:type="spellStart"/>
      <w:r w:rsidRPr="00796872">
        <w:t>firstActiveDownlinkBWP</w:t>
      </w:r>
      <w:proofErr w:type="spellEnd"/>
      <w:r w:rsidRPr="00796872">
        <w:t>-Id that the active DL BWP is BWP-1 of initial condition in Cell 1.</w:t>
      </w:r>
    </w:p>
    <w:p w14:paraId="14972CF4" w14:textId="77777777" w:rsidR="00D3127F" w:rsidRPr="00796872" w:rsidRDefault="00D3127F" w:rsidP="00D3127F">
      <w:r w:rsidRPr="00796872">
        <w:t>Cell 1 has constant signal level throughout the test.</w:t>
      </w:r>
    </w:p>
    <w:p w14:paraId="06A4382E" w14:textId="77777777" w:rsidR="00D3127F" w:rsidRPr="00796872" w:rsidRDefault="00D3127F" w:rsidP="00D3127F">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650BDE47" w14:textId="77777777" w:rsidR="00D3127F" w:rsidRPr="00796872" w:rsidRDefault="00D3127F" w:rsidP="00D3127F">
      <w:pPr>
        <w:pStyle w:val="B1"/>
        <w:rPr>
          <w:lang w:eastAsia="zh-TW"/>
        </w:rPr>
      </w:pPr>
      <w:r w:rsidRPr="00796872">
        <w:rPr>
          <w:lang w:eastAsia="zh-TW"/>
        </w:rPr>
        <w:t>2.</w:t>
      </w:r>
      <w:r w:rsidRPr="00796872">
        <w:rPr>
          <w:lang w:eastAsia="zh-TW"/>
        </w:rPr>
        <w:tab/>
        <w:t xml:space="preserve">Set the parameters according to Tables </w:t>
      </w:r>
      <w:r w:rsidRPr="00796872">
        <w:t>6.5.6.2.1.4.1-3</w:t>
      </w:r>
      <w:r w:rsidRPr="00796872">
        <w:rPr>
          <w:lang w:eastAsia="zh-TW"/>
        </w:rPr>
        <w:t xml:space="preserve"> and 6.5.6.2.1.5-1. Propagation conditions are set according to Annex C clauses C.2.2.</w:t>
      </w:r>
    </w:p>
    <w:p w14:paraId="135B3205" w14:textId="77777777" w:rsidR="00D3127F" w:rsidRPr="00796872" w:rsidRDefault="00D3127F" w:rsidP="00D3127F">
      <w:pPr>
        <w:pStyle w:val="B1"/>
        <w:rPr>
          <w:rFonts w:eastAsia="SimSun"/>
        </w:rPr>
      </w:pPr>
      <w:r w:rsidRPr="00796872">
        <w:rPr>
          <w:rFonts w:eastAsia="SimSun"/>
        </w:rPr>
        <w:t>3.</w:t>
      </w:r>
      <w:r w:rsidRPr="00796872">
        <w:rPr>
          <w:rFonts w:eastAsia="SimSun"/>
        </w:rPr>
        <w:tab/>
        <w:t>The SS shall send a</w:t>
      </w:r>
      <w:ins w:id="3" w:author="Fernando Alonso Macias" w:date="2021-08-02T14:37:00Z">
        <w:r>
          <w:rPr>
            <w:rFonts w:eastAsia="SimSun"/>
          </w:rPr>
          <w:t>n</w:t>
        </w:r>
      </w:ins>
      <w:r w:rsidRPr="00796872">
        <w:rPr>
          <w:rFonts w:eastAsia="SimSun"/>
        </w:rPr>
        <w:t xml:space="preserve"> </w:t>
      </w:r>
      <w:proofErr w:type="spellStart"/>
      <w:r w:rsidRPr="00796872">
        <w:rPr>
          <w:rFonts w:eastAsia="SimSun"/>
          <w:i/>
        </w:rPr>
        <w:t>RRCReconfiguration</w:t>
      </w:r>
      <w:proofErr w:type="spellEnd"/>
      <w:r w:rsidRPr="00796872">
        <w:rPr>
          <w:rFonts w:eastAsia="SimSun"/>
        </w:rPr>
        <w:t xml:space="preserve"> message </w:t>
      </w:r>
      <w:ins w:id="4" w:author="Fernando Alonso Macias" w:date="2021-08-02T14:38:00Z">
        <w:r>
          <w:rPr>
            <w:lang w:eastAsia="zh-TW"/>
          </w:rPr>
          <w:t xml:space="preserve">releasing the dedicated configuration of the </w:t>
        </w:r>
        <w:proofErr w:type="spellStart"/>
        <w:r w:rsidRPr="00DD7640">
          <w:rPr>
            <w:i/>
            <w:iCs/>
            <w:lang w:eastAsia="zh-TW"/>
          </w:rPr>
          <w:t>initialDownlinkBWP</w:t>
        </w:r>
      </w:ins>
      <w:proofErr w:type="spellEnd"/>
      <w:ins w:id="5" w:author="Fernando Alonso Macias" w:date="2021-08-02T15:04:00Z">
        <w:r>
          <w:rPr>
            <w:lang w:eastAsia="zh-TW"/>
          </w:rPr>
          <w:t xml:space="preserve"> and the </w:t>
        </w:r>
        <w:proofErr w:type="spellStart"/>
        <w:r w:rsidRPr="000424A2">
          <w:rPr>
            <w:i/>
            <w:iCs/>
            <w:lang w:eastAsia="zh-TW"/>
          </w:rPr>
          <w:t>initial</w:t>
        </w:r>
        <w:r>
          <w:rPr>
            <w:i/>
            <w:iCs/>
            <w:lang w:eastAsia="zh-TW"/>
          </w:rPr>
          <w:t>Uplink</w:t>
        </w:r>
        <w:r w:rsidRPr="000424A2">
          <w:rPr>
            <w:i/>
            <w:iCs/>
            <w:lang w:eastAsia="zh-TW"/>
          </w:rPr>
          <w:t>BWP</w:t>
        </w:r>
        <w:proofErr w:type="spellEnd"/>
        <w:r>
          <w:rPr>
            <w:lang w:eastAsia="zh-TW"/>
          </w:rPr>
          <w:t xml:space="preserve">. </w:t>
        </w:r>
      </w:ins>
      <w:ins w:id="6" w:author="Fernando Alonso Macias" w:date="2021-08-02T14:38:00Z">
        <w:r>
          <w:rPr>
            <w:lang w:eastAsia="zh-TW"/>
          </w:rPr>
          <w:t xml:space="preserve">This message also configures another UE-specific </w:t>
        </w:r>
        <w:r w:rsidRPr="00032E1F">
          <w:rPr>
            <w:lang w:eastAsia="zh-TW"/>
          </w:rPr>
          <w:t>bandwidth part, BWP-1</w:t>
        </w:r>
        <w:r>
          <w:rPr>
            <w:lang w:eastAsia="zh-TW"/>
          </w:rPr>
          <w:t xml:space="preserve"> and indicates BWP-1 as the active DL BWP using </w:t>
        </w:r>
        <w:proofErr w:type="spellStart"/>
        <w:r w:rsidRPr="00DD7640">
          <w:rPr>
            <w:i/>
            <w:iCs/>
            <w:lang w:eastAsia="zh-TW"/>
          </w:rPr>
          <w:t>firstActiveDownlinkBWP</w:t>
        </w:r>
        <w:proofErr w:type="spellEnd"/>
        <w:r w:rsidRPr="00DD7640">
          <w:rPr>
            <w:i/>
            <w:iCs/>
            <w:lang w:eastAsia="zh-TW"/>
          </w:rPr>
          <w:t>-Id</w:t>
        </w:r>
        <w:r>
          <w:rPr>
            <w:lang w:eastAsia="zh-TW"/>
          </w:rPr>
          <w:t>,</w:t>
        </w:r>
      </w:ins>
      <w:del w:id="7" w:author="Fernando Alonso Macias" w:date="2021-08-02T14:39:00Z">
        <w:r w:rsidRPr="00796872" w:rsidDel="007E6E32">
          <w:rPr>
            <w:rFonts w:eastAsia="SimSun"/>
          </w:rPr>
          <w:delText>with updated bandwidth part configuration for DL BWP switch</w:delText>
        </w:r>
        <w:r w:rsidRPr="00796872" w:rsidDel="007E6E32">
          <w:rPr>
            <w:rFonts w:eastAsia="SimSun"/>
            <w:lang w:eastAsia="zh-CN"/>
          </w:rPr>
          <w:delText>,</w:delText>
        </w:r>
      </w:del>
      <w:del w:id="8" w:author="Fernando Alonso Macias" w:date="2021-08-02T14:40:00Z">
        <w:r w:rsidRPr="00796872" w:rsidDel="007E6E32">
          <w:rPr>
            <w:rFonts w:eastAsia="SimSun"/>
            <w:lang w:eastAsia="zh-CN"/>
          </w:rPr>
          <w:delText xml:space="preserve"> change the BWP</w:delText>
        </w:r>
      </w:del>
      <w:r w:rsidRPr="00796872">
        <w:rPr>
          <w:rFonts w:eastAsia="SimSun"/>
          <w:lang w:eastAsia="zh-CN"/>
        </w:rPr>
        <w:t xml:space="preserve"> according to the initial condition of </w:t>
      </w:r>
      <w:del w:id="9" w:author="Fernando Alonso Macias" w:date="2021-08-02T14:40:00Z">
        <w:r w:rsidRPr="00796872" w:rsidDel="007E6E32">
          <w:rPr>
            <w:rFonts w:eastAsia="SimSun"/>
          </w:rPr>
          <w:delText xml:space="preserve"> </w:delText>
        </w:r>
      </w:del>
      <w:r w:rsidRPr="00796872">
        <w:rPr>
          <w:rFonts w:eastAsia="SimSun"/>
        </w:rPr>
        <w:t xml:space="preserve">Active BWP-1 in </w:t>
      </w:r>
      <w:ins w:id="10" w:author="Fernando Alonso Macias" w:date="2021-08-02T14:41:00Z">
        <w:r>
          <w:rPr>
            <w:rFonts w:eastAsia="SimSun"/>
          </w:rPr>
          <w:t>T</w:t>
        </w:r>
      </w:ins>
      <w:del w:id="11" w:author="Fernando Alonso Macias" w:date="2021-08-02T14:41:00Z">
        <w:r w:rsidRPr="00796872" w:rsidDel="007E6E32">
          <w:rPr>
            <w:rFonts w:eastAsia="SimSun"/>
          </w:rPr>
          <w:delText>t</w:delText>
        </w:r>
      </w:del>
      <w:r w:rsidRPr="00796872">
        <w:rPr>
          <w:rFonts w:eastAsia="SimSun"/>
        </w:rPr>
        <w:t>able 6.5.6.2.1.5-1.</w:t>
      </w:r>
    </w:p>
    <w:p w14:paraId="2C9AB6B2" w14:textId="77777777" w:rsidR="00D3127F" w:rsidRPr="00796872" w:rsidRDefault="00D3127F" w:rsidP="00D3127F">
      <w:pPr>
        <w:pStyle w:val="B1"/>
        <w:rPr>
          <w:rFonts w:eastAsia="SimSun"/>
        </w:rPr>
      </w:pPr>
      <w:r w:rsidRPr="00796872">
        <w:rPr>
          <w:rFonts w:eastAsia="SimSun"/>
        </w:rPr>
        <w:t>4.</w:t>
      </w:r>
      <w:r w:rsidRPr="00796872">
        <w:rPr>
          <w:rFonts w:eastAsia="SimSun"/>
        </w:rPr>
        <w:tab/>
        <w:t>The UE shall transmit a</w:t>
      </w:r>
      <w:ins w:id="12" w:author="Fernando Alonso Macias" w:date="2021-08-02T14:42:00Z">
        <w:r>
          <w:rPr>
            <w:rFonts w:eastAsia="SimSun"/>
          </w:rPr>
          <w:t>n</w:t>
        </w:r>
      </w:ins>
      <w:r w:rsidRPr="00796872">
        <w:rPr>
          <w:rFonts w:eastAsia="SimSun"/>
        </w:rPr>
        <w:t xml:space="preserve"> </w:t>
      </w:r>
      <w:proofErr w:type="spellStart"/>
      <w:r w:rsidRPr="00796872">
        <w:rPr>
          <w:i/>
        </w:rPr>
        <w:t>RRCReconfigurationComplete</w:t>
      </w:r>
      <w:proofErr w:type="spellEnd"/>
      <w:r w:rsidRPr="00796872">
        <w:rPr>
          <w:rFonts w:eastAsia="SimSun"/>
        </w:rPr>
        <w:t xml:space="preserve"> </w:t>
      </w:r>
      <w:r w:rsidRPr="00796872">
        <w:t>message</w:t>
      </w:r>
      <w:r w:rsidRPr="00796872">
        <w:rPr>
          <w:rFonts w:eastAsia="SimSun"/>
        </w:rPr>
        <w:t>.</w:t>
      </w:r>
    </w:p>
    <w:p w14:paraId="465F8C14" w14:textId="77777777" w:rsidR="00D3127F" w:rsidRPr="00796872" w:rsidRDefault="00D3127F" w:rsidP="00D3127F">
      <w:pPr>
        <w:pStyle w:val="B1"/>
        <w:rPr>
          <w:rFonts w:eastAsia="SimSun"/>
        </w:rPr>
      </w:pPr>
      <w:r w:rsidRPr="00796872">
        <w:rPr>
          <w:rFonts w:eastAsia="SimSun"/>
        </w:rPr>
        <w:t>5.</w:t>
      </w:r>
      <w:r w:rsidRPr="00796872">
        <w:rPr>
          <w:rFonts w:eastAsia="SimSun"/>
        </w:rPr>
        <w:tab/>
        <w:t>The SS shall send a</w:t>
      </w:r>
      <w:ins w:id="13" w:author="Fernando Alonso Macias" w:date="2021-08-02T14:42:00Z">
        <w:r>
          <w:rPr>
            <w:rFonts w:eastAsia="SimSun"/>
          </w:rPr>
          <w:t>n</w:t>
        </w:r>
      </w:ins>
      <w:r w:rsidRPr="00796872">
        <w:rPr>
          <w:rFonts w:eastAsia="SimSun"/>
        </w:rPr>
        <w:t xml:space="preserve"> </w:t>
      </w:r>
      <w:proofErr w:type="spellStart"/>
      <w:r w:rsidRPr="00796872">
        <w:rPr>
          <w:rFonts w:eastAsia="SimSun"/>
          <w:i/>
        </w:rPr>
        <w:t>RRCReconfiguration</w:t>
      </w:r>
      <w:proofErr w:type="spellEnd"/>
      <w:r w:rsidRPr="00796872">
        <w:rPr>
          <w:rFonts w:eastAsia="SimSun"/>
        </w:rPr>
        <w:t xml:space="preserve"> message with updated bandwidth part configuration for DL BWP switch, </w:t>
      </w:r>
      <w:r w:rsidRPr="00796872">
        <w:rPr>
          <w:rFonts w:eastAsia="SimSun"/>
          <w:lang w:eastAsia="zh-CN"/>
        </w:rPr>
        <w:t xml:space="preserve">change the BWP according to the final condition of </w:t>
      </w:r>
      <w:del w:id="14" w:author="Fernando Alonso Macias" w:date="2021-08-02T14:43:00Z">
        <w:r w:rsidRPr="00796872" w:rsidDel="0014223F">
          <w:rPr>
            <w:rFonts w:eastAsia="SimSun"/>
          </w:rPr>
          <w:delText xml:space="preserve"> </w:delText>
        </w:r>
      </w:del>
      <w:r w:rsidRPr="00796872">
        <w:rPr>
          <w:rFonts w:eastAsia="SimSun"/>
        </w:rPr>
        <w:t xml:space="preserve">Active BWP-1 in </w:t>
      </w:r>
      <w:ins w:id="15" w:author="Fernando Alonso Macias" w:date="2021-08-02T14:43:00Z">
        <w:r>
          <w:rPr>
            <w:rFonts w:eastAsia="SimSun"/>
          </w:rPr>
          <w:t>T</w:t>
        </w:r>
      </w:ins>
      <w:del w:id="16" w:author="Fernando Alonso Macias" w:date="2021-08-02T14:43:00Z">
        <w:r w:rsidRPr="00796872" w:rsidDel="0014223F">
          <w:rPr>
            <w:rFonts w:eastAsia="SimSun"/>
          </w:rPr>
          <w:delText>t</w:delText>
        </w:r>
      </w:del>
      <w:r w:rsidRPr="00796872">
        <w:rPr>
          <w:rFonts w:eastAsia="SimSun"/>
        </w:rPr>
        <w:t>able 6.5.6.2.1.5-1.</w:t>
      </w:r>
      <w:ins w:id="17" w:author="Fernando Alonso Macias" w:date="2021-08-02T14:43:00Z">
        <w:r>
          <w:rPr>
            <w:rFonts w:eastAsia="SimSun"/>
          </w:rPr>
          <w:t xml:space="preserve"> </w:t>
        </w:r>
      </w:ins>
      <w:r w:rsidRPr="00796872">
        <w:rPr>
          <w:rFonts w:eastAsia="SimSun"/>
        </w:rPr>
        <w:t>T1 starts.</w:t>
      </w:r>
    </w:p>
    <w:p w14:paraId="5A8DA4B2" w14:textId="77777777" w:rsidR="00D3127F" w:rsidRPr="00796872" w:rsidRDefault="00D3127F" w:rsidP="00D3127F">
      <w:pPr>
        <w:pStyle w:val="B1"/>
        <w:rPr>
          <w:rFonts w:eastAsia="SimSun"/>
        </w:rPr>
      </w:pPr>
      <w:r w:rsidRPr="00796872">
        <w:rPr>
          <w:rFonts w:eastAsia="SimSun"/>
        </w:rPr>
        <w:t>6.</w:t>
      </w:r>
      <w:r w:rsidRPr="00796872">
        <w:rPr>
          <w:rFonts w:eastAsia="SimSun"/>
        </w:rPr>
        <w:tab/>
        <w:t xml:space="preserve">The UE shall receive the </w:t>
      </w:r>
      <w:proofErr w:type="spellStart"/>
      <w:r w:rsidRPr="00796872">
        <w:rPr>
          <w:rFonts w:eastAsia="SimSun"/>
          <w:i/>
        </w:rPr>
        <w:t>RRCReconfiguration</w:t>
      </w:r>
      <w:proofErr w:type="spellEnd"/>
      <w:r w:rsidRPr="00796872">
        <w:rPr>
          <w:rFonts w:eastAsia="SimSun"/>
        </w:rPr>
        <w:t xml:space="preserve"> in </w:t>
      </w:r>
      <w:proofErr w:type="spellStart"/>
      <w:r w:rsidRPr="00796872">
        <w:rPr>
          <w:rFonts w:eastAsia="SimSun"/>
        </w:rPr>
        <w:t>PCell’s</w:t>
      </w:r>
      <w:proofErr w:type="spellEnd"/>
      <w:r w:rsidRPr="00796872">
        <w:rPr>
          <w:rFonts w:eastAsia="SimSun"/>
        </w:rPr>
        <w:t xml:space="preserve"> slot # denoted </w:t>
      </w:r>
      <w:proofErr w:type="spellStart"/>
      <w:r w:rsidRPr="00796872">
        <w:rPr>
          <w:rFonts w:eastAsia="SimSun"/>
        </w:rPr>
        <w:t>i</w:t>
      </w:r>
      <w:proofErr w:type="spellEnd"/>
      <w:r w:rsidRPr="00796872">
        <w:rPr>
          <w:rFonts w:eastAsia="SimSun"/>
        </w:rPr>
        <w:t xml:space="preserve"> and reconfigure its bandwidth part with the updated bandwidth part configuration</w:t>
      </w:r>
      <w:ins w:id="18" w:author="Fernando Alonso Macias" w:date="2021-08-02T14:44:00Z">
        <w:r>
          <w:rPr>
            <w:rFonts w:eastAsia="SimSun"/>
          </w:rPr>
          <w:t>.</w:t>
        </w:r>
      </w:ins>
      <w:del w:id="19" w:author="Fernando Alonso Macias" w:date="2021-08-02T14:44:00Z">
        <w:r w:rsidRPr="00796872" w:rsidDel="0014223F">
          <w:rPr>
            <w:rFonts w:eastAsia="SimSun"/>
          </w:rPr>
          <w:delText>:</w:delText>
        </w:r>
      </w:del>
    </w:p>
    <w:p w14:paraId="06F41ACE" w14:textId="77777777" w:rsidR="00D3127F" w:rsidRPr="00796872" w:rsidRDefault="00D3127F" w:rsidP="00D3127F">
      <w:pPr>
        <w:pStyle w:val="B1"/>
      </w:pPr>
      <w:r w:rsidRPr="00796872">
        <w:rPr>
          <w:rFonts w:eastAsia="SimSun"/>
        </w:rPr>
        <w:t>7</w:t>
      </w:r>
      <w:r w:rsidRPr="00796872">
        <w:rPr>
          <w:rFonts w:eastAsia="SimSun"/>
        </w:rPr>
        <w:tab/>
        <w:t xml:space="preserve">If the UE starts to report valid ACK/NACK for </w:t>
      </w:r>
      <w:proofErr w:type="spellStart"/>
      <w:r w:rsidRPr="00796872">
        <w:rPr>
          <w:rFonts w:eastAsia="SimSun"/>
        </w:rPr>
        <w:t>PCell</w:t>
      </w:r>
      <w:proofErr w:type="spellEnd"/>
      <w:r w:rsidRPr="00796872">
        <w:rPr>
          <w:rFonts w:eastAsia="SimSun"/>
        </w:rPr>
        <w:t xml:space="preserve"> </w:t>
      </w:r>
      <w:r w:rsidRPr="00796872">
        <w:t>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 xml:space="preserve"> then the number of successful tests is increased by one. Otherwise, the number of failure tests is increased by one.</w:t>
      </w:r>
    </w:p>
    <w:p w14:paraId="5DB51804" w14:textId="77777777" w:rsidR="00D3127F" w:rsidRPr="00796872" w:rsidRDefault="00D3127F" w:rsidP="00D3127F">
      <w:pPr>
        <w:pStyle w:val="B1"/>
        <w:rPr>
          <w:rFonts w:eastAsia="SimSun"/>
        </w:rPr>
      </w:pPr>
      <w:r w:rsidRPr="00796872">
        <w:rPr>
          <w:rFonts w:eastAsia="SimSun"/>
        </w:rPr>
        <w:t>8.</w:t>
      </w:r>
      <w:r w:rsidRPr="00796872">
        <w:rPr>
          <w:rFonts w:eastAsia="SimSun"/>
        </w:rPr>
        <w:tab/>
      </w:r>
      <w:r w:rsidRPr="00796872">
        <w:t>After the SS receive</w:t>
      </w:r>
      <w:ins w:id="20" w:author="Fernando Alonso Macias" w:date="2021-08-02T14:44:00Z">
        <w:r>
          <w:t>s</w:t>
        </w:r>
      </w:ins>
      <w:r w:rsidRPr="00796872">
        <w:t xml:space="preserve"> the ACK/NACK in step </w:t>
      </w:r>
      <w:ins w:id="21" w:author="Fernando Alonso Macias" w:date="2021-08-02T14:44:00Z">
        <w:r>
          <w:t>7</w:t>
        </w:r>
      </w:ins>
      <w:del w:id="22" w:author="Fernando Alonso Macias" w:date="2021-08-02T14:44:00Z">
        <w:r w:rsidRPr="00796872" w:rsidDel="0014223F">
          <w:delText>5</w:delText>
        </w:r>
      </w:del>
      <w:r w:rsidRPr="00796872">
        <w:t xml:space="preserve">) or when T1 expires, the SS shall transmit </w:t>
      </w:r>
      <w:proofErr w:type="spellStart"/>
      <w:r w:rsidRPr="00796872">
        <w:rPr>
          <w:i/>
        </w:rPr>
        <w:t>RRCRelease</w:t>
      </w:r>
      <w:proofErr w:type="spellEnd"/>
      <w:r w:rsidRPr="00796872">
        <w:t xml:space="preserve"> message to release the RRC connection.</w:t>
      </w:r>
    </w:p>
    <w:p w14:paraId="076740BA" w14:textId="77777777" w:rsidR="00D3127F" w:rsidRPr="00796872" w:rsidRDefault="00D3127F" w:rsidP="00D3127F">
      <w:pPr>
        <w:pStyle w:val="B1"/>
      </w:pPr>
      <w:r w:rsidRPr="00796872">
        <w:rPr>
          <w:rFonts w:eastAsia="SimSun"/>
        </w:rPr>
        <w:t>9.</w:t>
      </w:r>
      <w:r w:rsidRPr="00796872">
        <w:rPr>
          <w:rFonts w:eastAsia="SimSun"/>
        </w:rPr>
        <w:tab/>
      </w:r>
      <w:r w:rsidRPr="00796872">
        <w:t>After the RRC connection release, the SS:</w:t>
      </w:r>
      <w:del w:id="23" w:author="Fernando Alonso Macias" w:date="2021-08-02T14:45:00Z">
        <w:r w:rsidRPr="00796872" w:rsidDel="0014223F">
          <w:delText>:</w:delText>
        </w:r>
      </w:del>
    </w:p>
    <w:p w14:paraId="1F2AC8EF" w14:textId="77777777" w:rsidR="00D3127F" w:rsidRPr="00796872" w:rsidRDefault="00D3127F" w:rsidP="00D3127F">
      <w:pPr>
        <w:pStyle w:val="B1"/>
        <w:ind w:firstLine="0"/>
      </w:pPr>
      <w:r w:rsidRPr="00796872">
        <w:t xml:space="preserve">-transmits in NR Cell 1 a Paging message </w:t>
      </w:r>
      <w:del w:id="24" w:author="Fernando Alonso Macias" w:date="2021-08-02T14:45:00Z">
        <w:r w:rsidRPr="00796872" w:rsidDel="0014223F">
          <w:delText xml:space="preserve"> </w:delText>
        </w:r>
      </w:del>
      <w:r w:rsidRPr="00796872">
        <w:t xml:space="preserve">for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476B367D" w14:textId="77777777" w:rsidR="00D3127F" w:rsidRPr="00796872" w:rsidRDefault="00D3127F" w:rsidP="00D3127F">
      <w:pPr>
        <w:pStyle w:val="B1"/>
        <w:rPr>
          <w:rFonts w:eastAsia="??"/>
        </w:rPr>
      </w:pPr>
      <w:r w:rsidRPr="00796872">
        <w:t>10.</w:t>
      </w:r>
      <w:r w:rsidRPr="00796872">
        <w:tab/>
        <w:t xml:space="preserve">Repeat steps 2-9 until the confidence level according to </w:t>
      </w:r>
      <w:r w:rsidRPr="00796872">
        <w:rPr>
          <w:rFonts w:eastAsia="v4.2.0"/>
        </w:rPr>
        <w:t>Tables G.2.3-1 in Annex G clause G.2 is achieved</w:t>
      </w:r>
      <w:r w:rsidRPr="00796872">
        <w:rPr>
          <w:rFonts w:eastAsia="??"/>
        </w:rPr>
        <w:t>.</w:t>
      </w:r>
    </w:p>
    <w:p w14:paraId="7716460E" w14:textId="77777777" w:rsidR="00D3127F" w:rsidRPr="00796872" w:rsidRDefault="00D3127F" w:rsidP="00D3127F">
      <w:r w:rsidRPr="00796872">
        <w:lastRenderedPageBreak/>
        <w:t xml:space="preserve">The SS verifies the DL BWP switch time in </w:t>
      </w:r>
      <w:proofErr w:type="spellStart"/>
      <w:r w:rsidRPr="00796872">
        <w:t>PCell</w:t>
      </w:r>
      <w:proofErr w:type="spellEnd"/>
      <w:r w:rsidRPr="00796872">
        <w:t xml:space="preserve"> by counting the slots from the time when the RRC Reconfiguration message including updated BWP configuration is sent till a valid ACK/NACK is received.</w:t>
      </w:r>
    </w:p>
    <w:p w14:paraId="2C8A6F76" w14:textId="77777777" w:rsidR="00D3127F" w:rsidRPr="00796872" w:rsidRDefault="00D3127F" w:rsidP="00D3127F">
      <w:pPr>
        <w:pStyle w:val="H6"/>
      </w:pPr>
      <w:r w:rsidRPr="00796872">
        <w:t>6.5.6.2.1.4.3</w:t>
      </w:r>
      <w:r w:rsidRPr="00796872">
        <w:tab/>
        <w:t>Message contents</w:t>
      </w:r>
    </w:p>
    <w:p w14:paraId="55E2DCC1" w14:textId="77777777" w:rsidR="00D3127F" w:rsidRPr="00796872" w:rsidRDefault="00D3127F" w:rsidP="00D3127F">
      <w:pPr>
        <w:rPr>
          <w:lang w:eastAsia="sv-SE"/>
        </w:rPr>
      </w:pPr>
      <w:r w:rsidRPr="00796872">
        <w:rPr>
          <w:lang w:eastAsia="sv-SE"/>
        </w:rPr>
        <w:t xml:space="preserve">Message contents are according to TS 38.508-1 [14] clause 7.3 with the following exceptions: </w:t>
      </w:r>
    </w:p>
    <w:p w14:paraId="7B3BBE9D" w14:textId="77777777" w:rsidR="00D3127F" w:rsidRPr="00796872" w:rsidRDefault="00D3127F" w:rsidP="00D3127F">
      <w:pPr>
        <w:pStyle w:val="TH"/>
        <w:rPr>
          <w:rFonts w:cs="v4.2.0"/>
        </w:rPr>
      </w:pPr>
      <w:r w:rsidRPr="00796872">
        <w:rPr>
          <w:rFonts w:cs="v4.2.0"/>
        </w:rPr>
        <w:t xml:space="preserve">Table 6.5.6.2.1.4.3-1: Common Exception messages for </w:t>
      </w:r>
      <w:r w:rsidRPr="00796872">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3127F" w:rsidRPr="00796872" w14:paraId="7F9C510C" w14:textId="77777777" w:rsidTr="00130B02">
        <w:trPr>
          <w:cantSplit/>
          <w:jc w:val="center"/>
        </w:trPr>
        <w:tc>
          <w:tcPr>
            <w:tcW w:w="9991" w:type="dxa"/>
            <w:gridSpan w:val="2"/>
          </w:tcPr>
          <w:p w14:paraId="3E0C7975" w14:textId="77777777" w:rsidR="00D3127F" w:rsidRPr="00796872" w:rsidRDefault="00D3127F" w:rsidP="00130B02">
            <w:pPr>
              <w:pStyle w:val="TAH"/>
            </w:pPr>
            <w:r w:rsidRPr="00796872">
              <w:t>Default Message Contents</w:t>
            </w:r>
          </w:p>
        </w:tc>
      </w:tr>
      <w:tr w:rsidR="00D3127F" w:rsidRPr="00796872" w14:paraId="00FB1F08" w14:textId="77777777" w:rsidTr="00130B02">
        <w:trPr>
          <w:cantSplit/>
          <w:jc w:val="center"/>
        </w:trPr>
        <w:tc>
          <w:tcPr>
            <w:tcW w:w="3896" w:type="dxa"/>
            <w:shd w:val="clear" w:color="auto" w:fill="auto"/>
          </w:tcPr>
          <w:p w14:paraId="2ADE2781" w14:textId="77777777" w:rsidR="00D3127F" w:rsidRPr="00796872" w:rsidRDefault="00D3127F" w:rsidP="00130B02">
            <w:pPr>
              <w:pStyle w:val="TAL"/>
              <w:rPr>
                <w:highlight w:val="yellow"/>
              </w:rPr>
            </w:pPr>
            <w:r w:rsidRPr="00796872">
              <w:t>Common contents of system information blocks exceptions</w:t>
            </w:r>
          </w:p>
        </w:tc>
        <w:tc>
          <w:tcPr>
            <w:tcW w:w="6095" w:type="dxa"/>
          </w:tcPr>
          <w:p w14:paraId="279E5A4E" w14:textId="77777777" w:rsidR="00D3127F" w:rsidRPr="00796872" w:rsidRDefault="00D3127F" w:rsidP="00130B02">
            <w:pPr>
              <w:pStyle w:val="TAL"/>
              <w:rPr>
                <w:highlight w:val="yellow"/>
              </w:rPr>
            </w:pPr>
          </w:p>
        </w:tc>
      </w:tr>
    </w:tbl>
    <w:p w14:paraId="3CE22E54" w14:textId="77777777" w:rsidR="00D3127F" w:rsidRDefault="00D3127F" w:rsidP="00D3127F">
      <w:pPr>
        <w:rPr>
          <w:ins w:id="25" w:author="Fernando Alonso Macias" w:date="2021-08-02T14:46:00Z"/>
        </w:rPr>
      </w:pPr>
    </w:p>
    <w:p w14:paraId="43365F57" w14:textId="2A9F4821" w:rsidR="00D3127F" w:rsidRPr="00796872" w:rsidRDefault="00D3127F" w:rsidP="00D3127F">
      <w:pPr>
        <w:pStyle w:val="TH"/>
        <w:rPr>
          <w:i/>
          <w:iCs/>
        </w:rPr>
      </w:pPr>
      <w:r w:rsidRPr="00796872">
        <w:t xml:space="preserve">Table </w:t>
      </w:r>
      <w:r w:rsidRPr="00796872">
        <w:rPr>
          <w:rFonts w:cs="v4.2.0"/>
        </w:rPr>
        <w:t>6.5.6.2.1.4.3-2</w:t>
      </w:r>
      <w:r w:rsidRPr="00796872">
        <w:t xml:space="preserve">: </w:t>
      </w:r>
      <w:r w:rsidRPr="00796872">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27F" w:rsidRPr="00796872" w14:paraId="17F0BF3C" w14:textId="77777777" w:rsidTr="00130B02">
        <w:tc>
          <w:tcPr>
            <w:tcW w:w="9747" w:type="dxa"/>
            <w:gridSpan w:val="4"/>
          </w:tcPr>
          <w:p w14:paraId="17F4731C" w14:textId="77777777" w:rsidR="00D3127F" w:rsidRPr="00796872" w:rsidRDefault="00D3127F" w:rsidP="00130B02">
            <w:pPr>
              <w:pStyle w:val="TAH"/>
              <w:jc w:val="left"/>
              <w:rPr>
                <w:b w:val="0"/>
              </w:rPr>
            </w:pPr>
            <w:r w:rsidRPr="00796872">
              <w:rPr>
                <w:b w:val="0"/>
              </w:rPr>
              <w:t>Derivation Path: TS 38.508-1 [14], Table 4.6.3-8</w:t>
            </w:r>
          </w:p>
        </w:tc>
      </w:tr>
      <w:tr w:rsidR="00D3127F" w:rsidRPr="00796872" w14:paraId="67DA837B" w14:textId="77777777" w:rsidTr="00130B02">
        <w:tc>
          <w:tcPr>
            <w:tcW w:w="4535" w:type="dxa"/>
          </w:tcPr>
          <w:p w14:paraId="09E50DE8" w14:textId="77777777" w:rsidR="00D3127F" w:rsidRPr="00796872" w:rsidRDefault="00D3127F" w:rsidP="00130B02">
            <w:pPr>
              <w:pStyle w:val="TAH"/>
            </w:pPr>
            <w:r w:rsidRPr="00796872">
              <w:t>Information Element</w:t>
            </w:r>
          </w:p>
        </w:tc>
        <w:tc>
          <w:tcPr>
            <w:tcW w:w="2267" w:type="dxa"/>
          </w:tcPr>
          <w:p w14:paraId="33533E18" w14:textId="77777777" w:rsidR="00D3127F" w:rsidRPr="00796872" w:rsidRDefault="00D3127F" w:rsidP="00130B02">
            <w:pPr>
              <w:pStyle w:val="TAH"/>
            </w:pPr>
            <w:r w:rsidRPr="00796872">
              <w:t>Value/remark</w:t>
            </w:r>
          </w:p>
        </w:tc>
        <w:tc>
          <w:tcPr>
            <w:tcW w:w="1700" w:type="dxa"/>
          </w:tcPr>
          <w:p w14:paraId="1B81FD22" w14:textId="77777777" w:rsidR="00D3127F" w:rsidRPr="00796872" w:rsidRDefault="00D3127F" w:rsidP="00130B02">
            <w:pPr>
              <w:pStyle w:val="TAH"/>
            </w:pPr>
            <w:r w:rsidRPr="00796872">
              <w:t>Comment</w:t>
            </w:r>
          </w:p>
        </w:tc>
        <w:tc>
          <w:tcPr>
            <w:tcW w:w="1245" w:type="dxa"/>
          </w:tcPr>
          <w:p w14:paraId="64D8AFBB" w14:textId="77777777" w:rsidR="00D3127F" w:rsidRPr="00796872" w:rsidRDefault="00D3127F" w:rsidP="00130B02">
            <w:pPr>
              <w:pStyle w:val="TAH"/>
            </w:pPr>
            <w:r w:rsidRPr="00796872">
              <w:t>Condition</w:t>
            </w:r>
          </w:p>
        </w:tc>
      </w:tr>
      <w:tr w:rsidR="00D3127F" w:rsidRPr="00796872" w14:paraId="4889E672" w14:textId="77777777" w:rsidTr="00130B02">
        <w:tc>
          <w:tcPr>
            <w:tcW w:w="4535" w:type="dxa"/>
          </w:tcPr>
          <w:p w14:paraId="44F2EAC3" w14:textId="77777777" w:rsidR="00D3127F" w:rsidRPr="00796872" w:rsidRDefault="00D3127F" w:rsidP="00130B02">
            <w:pPr>
              <w:pStyle w:val="TAL"/>
            </w:pPr>
            <w:r w:rsidRPr="00796872">
              <w:t xml:space="preserve">BWP ::= </w:t>
            </w:r>
            <w:r w:rsidRPr="00796872">
              <w:rPr>
                <w:snapToGrid w:val="0"/>
              </w:rPr>
              <w:t xml:space="preserve">SEQUENCE </w:t>
            </w:r>
            <w:r w:rsidRPr="00796872">
              <w:t>{</w:t>
            </w:r>
          </w:p>
        </w:tc>
        <w:tc>
          <w:tcPr>
            <w:tcW w:w="2267" w:type="dxa"/>
          </w:tcPr>
          <w:p w14:paraId="362515F4" w14:textId="77777777" w:rsidR="00D3127F" w:rsidRPr="00796872" w:rsidRDefault="00D3127F" w:rsidP="00130B02">
            <w:pPr>
              <w:pStyle w:val="TAL"/>
            </w:pPr>
          </w:p>
        </w:tc>
        <w:tc>
          <w:tcPr>
            <w:tcW w:w="1700" w:type="dxa"/>
          </w:tcPr>
          <w:p w14:paraId="47C806AF" w14:textId="77777777" w:rsidR="00D3127F" w:rsidRPr="00796872" w:rsidRDefault="00D3127F" w:rsidP="00130B02">
            <w:pPr>
              <w:pStyle w:val="TAL"/>
            </w:pPr>
          </w:p>
        </w:tc>
        <w:tc>
          <w:tcPr>
            <w:tcW w:w="1245" w:type="dxa"/>
          </w:tcPr>
          <w:p w14:paraId="5FB547A1" w14:textId="77777777" w:rsidR="00D3127F" w:rsidRPr="00796872" w:rsidRDefault="00D3127F" w:rsidP="00130B02">
            <w:pPr>
              <w:pStyle w:val="TAL"/>
            </w:pPr>
          </w:p>
        </w:tc>
      </w:tr>
      <w:tr w:rsidR="00D3127F" w:rsidRPr="00796872" w14:paraId="13BF4250" w14:textId="77777777" w:rsidTr="00130B02">
        <w:tc>
          <w:tcPr>
            <w:tcW w:w="4535" w:type="dxa"/>
          </w:tcPr>
          <w:p w14:paraId="6D5A8006" w14:textId="77777777" w:rsidR="00D3127F" w:rsidRPr="00796872" w:rsidRDefault="00D3127F" w:rsidP="00130B02">
            <w:pPr>
              <w:pStyle w:val="TAL"/>
            </w:pPr>
            <w:r w:rsidRPr="00796872">
              <w:t xml:space="preserve">  </w:t>
            </w:r>
            <w:proofErr w:type="spellStart"/>
            <w:r w:rsidRPr="00796872">
              <w:t>locationAndBandwidth</w:t>
            </w:r>
            <w:proofErr w:type="spellEnd"/>
          </w:p>
        </w:tc>
        <w:tc>
          <w:tcPr>
            <w:tcW w:w="2267" w:type="dxa"/>
          </w:tcPr>
          <w:p w14:paraId="43EE5380" w14:textId="77777777" w:rsidR="00D3127F" w:rsidRPr="00796872" w:rsidRDefault="00D3127F" w:rsidP="00130B02">
            <w:pPr>
              <w:pStyle w:val="TAL"/>
            </w:pPr>
            <w:r w:rsidRPr="00796872">
              <w:t>Set the value according to the configuration of active BWP-1</w:t>
            </w:r>
          </w:p>
        </w:tc>
        <w:tc>
          <w:tcPr>
            <w:tcW w:w="1700" w:type="dxa"/>
          </w:tcPr>
          <w:p w14:paraId="29062FF1" w14:textId="77777777" w:rsidR="00D3127F" w:rsidRPr="00796872" w:rsidRDefault="00D3127F" w:rsidP="00130B02">
            <w:pPr>
              <w:pStyle w:val="TAL"/>
            </w:pPr>
          </w:p>
        </w:tc>
        <w:tc>
          <w:tcPr>
            <w:tcW w:w="1245" w:type="dxa"/>
          </w:tcPr>
          <w:p w14:paraId="6D69ED3E" w14:textId="77777777" w:rsidR="00D3127F" w:rsidRPr="00796872" w:rsidRDefault="00D3127F" w:rsidP="00130B02">
            <w:pPr>
              <w:pStyle w:val="TAL"/>
            </w:pPr>
          </w:p>
        </w:tc>
      </w:tr>
      <w:tr w:rsidR="00D3127F" w:rsidRPr="00796872" w14:paraId="19AC274D" w14:textId="77777777" w:rsidTr="00130B02">
        <w:tc>
          <w:tcPr>
            <w:tcW w:w="4535" w:type="dxa"/>
          </w:tcPr>
          <w:p w14:paraId="2B5FA1FF" w14:textId="77777777" w:rsidR="00D3127F" w:rsidRPr="00796872" w:rsidRDefault="00D3127F" w:rsidP="00130B02">
            <w:pPr>
              <w:pStyle w:val="TAL"/>
            </w:pPr>
            <w:r w:rsidRPr="00796872">
              <w:t xml:space="preserve">  </w:t>
            </w:r>
            <w:proofErr w:type="spellStart"/>
            <w:r w:rsidRPr="00796872">
              <w:t>subcarrierSpacing</w:t>
            </w:r>
            <w:proofErr w:type="spellEnd"/>
          </w:p>
        </w:tc>
        <w:tc>
          <w:tcPr>
            <w:tcW w:w="2267" w:type="dxa"/>
          </w:tcPr>
          <w:p w14:paraId="0ED6908D" w14:textId="77777777" w:rsidR="00D3127F" w:rsidRPr="00796872" w:rsidRDefault="00D3127F" w:rsidP="00130B02">
            <w:pPr>
              <w:pStyle w:val="TAL"/>
            </w:pPr>
            <w:proofErr w:type="spellStart"/>
            <w:r w:rsidRPr="00796872">
              <w:t>SubcarrierSpacing</w:t>
            </w:r>
            <w:proofErr w:type="spellEnd"/>
          </w:p>
        </w:tc>
        <w:tc>
          <w:tcPr>
            <w:tcW w:w="1700" w:type="dxa"/>
          </w:tcPr>
          <w:p w14:paraId="58742DB0" w14:textId="77777777" w:rsidR="00D3127F" w:rsidRPr="00796872" w:rsidRDefault="00D3127F" w:rsidP="00130B02">
            <w:pPr>
              <w:pStyle w:val="TAL"/>
            </w:pPr>
          </w:p>
        </w:tc>
        <w:tc>
          <w:tcPr>
            <w:tcW w:w="1245" w:type="dxa"/>
          </w:tcPr>
          <w:p w14:paraId="7C09A92D" w14:textId="77777777" w:rsidR="00D3127F" w:rsidRPr="00796872" w:rsidRDefault="00D3127F" w:rsidP="00130B02">
            <w:pPr>
              <w:pStyle w:val="TAL"/>
            </w:pPr>
          </w:p>
        </w:tc>
      </w:tr>
      <w:tr w:rsidR="00D3127F" w:rsidRPr="00796872" w14:paraId="2D44533B" w14:textId="77777777" w:rsidTr="00130B02">
        <w:tc>
          <w:tcPr>
            <w:tcW w:w="4535" w:type="dxa"/>
          </w:tcPr>
          <w:p w14:paraId="7C6C6380" w14:textId="77777777" w:rsidR="00D3127F" w:rsidRPr="00796872" w:rsidRDefault="00D3127F" w:rsidP="00130B02">
            <w:pPr>
              <w:pStyle w:val="TAL"/>
            </w:pPr>
            <w:r w:rsidRPr="00796872">
              <w:t xml:space="preserve">  </w:t>
            </w:r>
            <w:proofErr w:type="spellStart"/>
            <w:r w:rsidRPr="00796872">
              <w:t>cyclicPrefix</w:t>
            </w:r>
            <w:proofErr w:type="spellEnd"/>
          </w:p>
        </w:tc>
        <w:tc>
          <w:tcPr>
            <w:tcW w:w="2267" w:type="dxa"/>
          </w:tcPr>
          <w:p w14:paraId="65321DFC" w14:textId="77777777" w:rsidR="00D3127F" w:rsidRPr="00796872" w:rsidRDefault="00D3127F" w:rsidP="00130B02">
            <w:pPr>
              <w:pStyle w:val="TAL"/>
            </w:pPr>
            <w:r w:rsidRPr="00796872">
              <w:t>Not present</w:t>
            </w:r>
          </w:p>
        </w:tc>
        <w:tc>
          <w:tcPr>
            <w:tcW w:w="1700" w:type="dxa"/>
          </w:tcPr>
          <w:p w14:paraId="4EB52962" w14:textId="77777777" w:rsidR="00D3127F" w:rsidRPr="00796872" w:rsidRDefault="00D3127F" w:rsidP="00130B02">
            <w:pPr>
              <w:pStyle w:val="TAL"/>
            </w:pPr>
          </w:p>
        </w:tc>
        <w:tc>
          <w:tcPr>
            <w:tcW w:w="1245" w:type="dxa"/>
          </w:tcPr>
          <w:p w14:paraId="17017077" w14:textId="77777777" w:rsidR="00D3127F" w:rsidRPr="00796872" w:rsidRDefault="00D3127F" w:rsidP="00130B02">
            <w:pPr>
              <w:pStyle w:val="TAL"/>
            </w:pPr>
          </w:p>
        </w:tc>
      </w:tr>
      <w:tr w:rsidR="00D3127F" w:rsidRPr="00796872" w14:paraId="7C97E573" w14:textId="77777777" w:rsidTr="00130B02">
        <w:tc>
          <w:tcPr>
            <w:tcW w:w="4535" w:type="dxa"/>
          </w:tcPr>
          <w:p w14:paraId="3139DBA5" w14:textId="77777777" w:rsidR="00D3127F" w:rsidRPr="00796872" w:rsidRDefault="00D3127F" w:rsidP="00130B02">
            <w:pPr>
              <w:pStyle w:val="TAL"/>
            </w:pPr>
            <w:r w:rsidRPr="00796872">
              <w:t>}</w:t>
            </w:r>
          </w:p>
        </w:tc>
        <w:tc>
          <w:tcPr>
            <w:tcW w:w="2267" w:type="dxa"/>
          </w:tcPr>
          <w:p w14:paraId="13AC2149" w14:textId="77777777" w:rsidR="00D3127F" w:rsidRPr="00796872" w:rsidRDefault="00D3127F" w:rsidP="00130B02">
            <w:pPr>
              <w:pStyle w:val="TAL"/>
            </w:pPr>
          </w:p>
        </w:tc>
        <w:tc>
          <w:tcPr>
            <w:tcW w:w="1700" w:type="dxa"/>
          </w:tcPr>
          <w:p w14:paraId="4D85A6EA" w14:textId="77777777" w:rsidR="00D3127F" w:rsidRPr="00796872" w:rsidRDefault="00D3127F" w:rsidP="00130B02">
            <w:pPr>
              <w:pStyle w:val="TAL"/>
            </w:pPr>
          </w:p>
        </w:tc>
        <w:tc>
          <w:tcPr>
            <w:tcW w:w="1245" w:type="dxa"/>
          </w:tcPr>
          <w:p w14:paraId="1B613E18" w14:textId="77777777" w:rsidR="00D3127F" w:rsidRPr="00796872" w:rsidRDefault="00D3127F" w:rsidP="00130B02">
            <w:pPr>
              <w:pStyle w:val="TAL"/>
            </w:pPr>
          </w:p>
        </w:tc>
      </w:tr>
    </w:tbl>
    <w:p w14:paraId="02DEAF8A" w14:textId="77777777" w:rsidR="00363216" w:rsidRPr="00796872" w:rsidRDefault="00363216" w:rsidP="00D3127F"/>
    <w:p w14:paraId="4135CE1B" w14:textId="77777777" w:rsidR="00D3127F" w:rsidRPr="00796872" w:rsidRDefault="00D3127F" w:rsidP="00D3127F">
      <w:pPr>
        <w:pStyle w:val="H6"/>
      </w:pPr>
      <w:r w:rsidRPr="00796872">
        <w:t>6.5.6.2.1.5</w:t>
      </w:r>
      <w:r w:rsidRPr="00796872">
        <w:tab/>
        <w:t>Test requirements</w:t>
      </w:r>
    </w:p>
    <w:p w14:paraId="4830CA8F" w14:textId="77777777" w:rsidR="00D3127F" w:rsidRPr="00796872" w:rsidRDefault="00D3127F" w:rsidP="00D3127F">
      <w:r w:rsidRPr="00796872">
        <w:t xml:space="preserve">Tables 6.5.6.2.1.4.1-3 and 6.5.6.2.1.5-1 define the primary level settings including test tolerances. </w:t>
      </w:r>
    </w:p>
    <w:p w14:paraId="12D7A73E" w14:textId="77777777" w:rsidR="00D3127F" w:rsidRPr="00796872" w:rsidRDefault="00D3127F" w:rsidP="00D3127F">
      <w:pPr>
        <w:pStyle w:val="TH"/>
      </w:pPr>
      <w:r w:rsidRPr="00796872">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D3127F" w:rsidRPr="00796872" w14:paraId="749C77EF"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637C073" w14:textId="77777777" w:rsidR="00D3127F" w:rsidRPr="00796872" w:rsidRDefault="00D3127F" w:rsidP="00130B02">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3DEEE31" w14:textId="77777777" w:rsidR="00D3127F" w:rsidRPr="00796872" w:rsidRDefault="00D3127F" w:rsidP="00130B02">
            <w:pPr>
              <w:pStyle w:val="TAH"/>
            </w:pPr>
            <w:r w:rsidRPr="00796872">
              <w:t>Unit</w:t>
            </w:r>
          </w:p>
        </w:tc>
        <w:tc>
          <w:tcPr>
            <w:tcW w:w="2268" w:type="dxa"/>
            <w:tcBorders>
              <w:top w:val="single" w:sz="4" w:space="0" w:color="auto"/>
              <w:left w:val="single" w:sz="4" w:space="0" w:color="auto"/>
              <w:bottom w:val="single" w:sz="4" w:space="0" w:color="auto"/>
              <w:right w:val="single" w:sz="4" w:space="0" w:color="auto"/>
            </w:tcBorders>
          </w:tcPr>
          <w:p w14:paraId="2A64B5BA" w14:textId="77777777" w:rsidR="00D3127F" w:rsidRPr="00796872" w:rsidRDefault="00D3127F" w:rsidP="00130B02">
            <w:pPr>
              <w:pStyle w:val="TAH"/>
            </w:pPr>
            <w:r w:rsidRPr="00796872">
              <w:t>Cell 1</w:t>
            </w:r>
          </w:p>
        </w:tc>
      </w:tr>
      <w:tr w:rsidR="00D3127F" w:rsidRPr="00796872" w14:paraId="367F2423"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1B20416" w14:textId="77777777" w:rsidR="00D3127F" w:rsidRPr="00796872" w:rsidRDefault="00D3127F" w:rsidP="00130B02">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15538800"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09530D5" w14:textId="77777777" w:rsidR="00D3127F" w:rsidRPr="00796872" w:rsidRDefault="00D3127F" w:rsidP="00130B02">
            <w:pPr>
              <w:pStyle w:val="TAC"/>
              <w:rPr>
                <w:rFonts w:cs="v4.2.0"/>
              </w:rPr>
            </w:pPr>
            <w:r w:rsidRPr="00796872">
              <w:rPr>
                <w:rFonts w:cs="v4.2.0"/>
              </w:rPr>
              <w:t>FR1</w:t>
            </w:r>
          </w:p>
        </w:tc>
      </w:tr>
      <w:tr w:rsidR="00D3127F" w:rsidRPr="00796872" w14:paraId="2531C32F"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469A1480" w14:textId="77777777" w:rsidR="00D3127F" w:rsidRPr="00796872" w:rsidRDefault="00D3127F" w:rsidP="00130B02">
            <w:pPr>
              <w:pStyle w:val="TAL"/>
              <w:rPr>
                <w:lang w:eastAsia="ja-JP"/>
              </w:rPr>
            </w:pPr>
            <w:r w:rsidRPr="00796872">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115EC6" w14:textId="77777777" w:rsidR="00D3127F" w:rsidRPr="00796872" w:rsidRDefault="00D3127F" w:rsidP="00130B02">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556D9776"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68587949" w14:textId="77777777" w:rsidR="00D3127F" w:rsidRPr="00796872" w:rsidRDefault="00D3127F" w:rsidP="00130B02">
            <w:pPr>
              <w:pStyle w:val="TAC"/>
            </w:pPr>
            <w:r w:rsidRPr="00796872">
              <w:t>FDD</w:t>
            </w:r>
          </w:p>
        </w:tc>
      </w:tr>
      <w:tr w:rsidR="00D3127F" w:rsidRPr="00796872" w14:paraId="2F90CD9F"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01199781"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D5D088" w14:textId="77777777" w:rsidR="00D3127F" w:rsidRPr="00796872" w:rsidRDefault="00D3127F" w:rsidP="00130B02">
            <w:pPr>
              <w:pStyle w:val="TAL"/>
            </w:pPr>
            <w:r w:rsidRPr="00796872">
              <w:t>Config 2,3</w:t>
            </w:r>
          </w:p>
        </w:tc>
        <w:tc>
          <w:tcPr>
            <w:tcW w:w="1134" w:type="dxa"/>
            <w:vMerge/>
            <w:tcBorders>
              <w:left w:val="single" w:sz="4" w:space="0" w:color="auto"/>
              <w:bottom w:val="single" w:sz="4" w:space="0" w:color="auto"/>
              <w:right w:val="single" w:sz="4" w:space="0" w:color="auto"/>
            </w:tcBorders>
          </w:tcPr>
          <w:p w14:paraId="1EADD2BE"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0D7A8018" w14:textId="77777777" w:rsidR="00D3127F" w:rsidRPr="00796872" w:rsidRDefault="00D3127F" w:rsidP="00130B02">
            <w:pPr>
              <w:pStyle w:val="TAC"/>
            </w:pPr>
            <w:r w:rsidRPr="00796872">
              <w:t>TDD</w:t>
            </w:r>
          </w:p>
        </w:tc>
      </w:tr>
      <w:tr w:rsidR="00D3127F" w:rsidRPr="00796872" w14:paraId="17F0AE85"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612D0961" w14:textId="77777777" w:rsidR="00D3127F" w:rsidRPr="00796872" w:rsidRDefault="00D3127F" w:rsidP="00130B02">
            <w:pPr>
              <w:pStyle w:val="TAL"/>
            </w:pPr>
            <w:r w:rsidRPr="00796872">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CDA60F"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7683C6E"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31D88" w14:textId="77777777" w:rsidR="00D3127F" w:rsidRPr="00796872" w:rsidRDefault="00D3127F" w:rsidP="00130B02">
            <w:pPr>
              <w:pStyle w:val="TAC"/>
            </w:pPr>
            <w:r w:rsidRPr="00796872">
              <w:t>Not Applicable</w:t>
            </w:r>
          </w:p>
        </w:tc>
      </w:tr>
      <w:tr w:rsidR="00D3127F" w:rsidRPr="00796872" w14:paraId="355A1C76" w14:textId="77777777" w:rsidTr="00130B02">
        <w:trPr>
          <w:cantSplit/>
          <w:jc w:val="center"/>
        </w:trPr>
        <w:tc>
          <w:tcPr>
            <w:tcW w:w="2122" w:type="dxa"/>
            <w:gridSpan w:val="3"/>
            <w:vMerge/>
            <w:tcBorders>
              <w:left w:val="single" w:sz="4" w:space="0" w:color="auto"/>
              <w:right w:val="single" w:sz="4" w:space="0" w:color="auto"/>
            </w:tcBorders>
          </w:tcPr>
          <w:p w14:paraId="0763DC11"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FE310C"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5EAC6E07"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05E620" w14:textId="77777777" w:rsidR="00D3127F" w:rsidRPr="00796872" w:rsidRDefault="00D3127F" w:rsidP="00130B02">
            <w:pPr>
              <w:pStyle w:val="TAC"/>
            </w:pPr>
            <w:r w:rsidRPr="00796872">
              <w:t>TDDConf.1.1</w:t>
            </w:r>
          </w:p>
        </w:tc>
      </w:tr>
      <w:tr w:rsidR="00D3127F" w:rsidRPr="00796872" w14:paraId="5EE8C1E5"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5D02B59B"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FDD3E0"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3B606AC"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2AED91" w14:textId="77777777" w:rsidR="00D3127F" w:rsidRPr="00796872" w:rsidRDefault="00D3127F" w:rsidP="00130B02">
            <w:pPr>
              <w:pStyle w:val="TAC"/>
            </w:pPr>
            <w:r w:rsidRPr="00796872">
              <w:t>TDDConf.2.1</w:t>
            </w:r>
          </w:p>
        </w:tc>
      </w:tr>
      <w:tr w:rsidR="00D3127F" w:rsidRPr="00796872" w14:paraId="7A909EC2"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22634F73" w14:textId="77777777" w:rsidR="00D3127F" w:rsidRPr="00796872" w:rsidRDefault="00D3127F" w:rsidP="00130B02">
            <w:pPr>
              <w:pStyle w:val="TAL"/>
            </w:pPr>
            <w:proofErr w:type="spellStart"/>
            <w:r w:rsidRPr="00796872">
              <w:t>BW</w:t>
            </w:r>
            <w:r w:rsidRPr="00796872">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EBBFC6"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D28F65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7EE7D5" w14:textId="77777777" w:rsidR="00D3127F" w:rsidRPr="00796872" w:rsidRDefault="00D3127F" w:rsidP="00130B02">
            <w:pPr>
              <w:pStyle w:val="TAC"/>
              <w:rPr>
                <w:rFonts w:eastAsia="Malgun Gothic"/>
                <w:szCs w:val="18"/>
              </w:rPr>
            </w:pPr>
            <w:r w:rsidRPr="00796872">
              <w:rPr>
                <w:rFonts w:eastAsia="Malgun Gothic"/>
                <w:szCs w:val="18"/>
              </w:rPr>
              <w:t xml:space="preserve">10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52</w:t>
            </w:r>
          </w:p>
        </w:tc>
      </w:tr>
      <w:tr w:rsidR="00D3127F" w:rsidRPr="00796872" w14:paraId="3301A3DA" w14:textId="77777777" w:rsidTr="00130B02">
        <w:trPr>
          <w:cantSplit/>
          <w:jc w:val="center"/>
        </w:trPr>
        <w:tc>
          <w:tcPr>
            <w:tcW w:w="2122" w:type="dxa"/>
            <w:gridSpan w:val="3"/>
            <w:vMerge/>
            <w:tcBorders>
              <w:left w:val="single" w:sz="4" w:space="0" w:color="auto"/>
              <w:right w:val="single" w:sz="4" w:space="0" w:color="auto"/>
            </w:tcBorders>
          </w:tcPr>
          <w:p w14:paraId="19276427"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39E065"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22624D52"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3D1955" w14:textId="77777777" w:rsidR="00D3127F" w:rsidRPr="00796872" w:rsidRDefault="00D3127F" w:rsidP="00130B02">
            <w:pPr>
              <w:pStyle w:val="TAC"/>
              <w:rPr>
                <w:rFonts w:eastAsia="Malgun Gothic"/>
                <w:szCs w:val="18"/>
              </w:rPr>
            </w:pPr>
            <w:r w:rsidRPr="00796872">
              <w:rPr>
                <w:rFonts w:eastAsia="Malgun Gothic"/>
                <w:szCs w:val="18"/>
              </w:rPr>
              <w:t xml:space="preserve">10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52</w:t>
            </w:r>
          </w:p>
        </w:tc>
      </w:tr>
      <w:tr w:rsidR="00D3127F" w:rsidRPr="00796872" w14:paraId="0D219D53"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60F7B118"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51C9D3"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1B870E7"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D0322C" w14:textId="77777777" w:rsidR="00D3127F" w:rsidRPr="00796872" w:rsidRDefault="00D3127F" w:rsidP="00130B02">
            <w:pPr>
              <w:pStyle w:val="TAC"/>
              <w:rPr>
                <w:rFonts w:eastAsia="Malgun Gothic"/>
                <w:szCs w:val="18"/>
              </w:rPr>
            </w:pPr>
            <w:r w:rsidRPr="00796872">
              <w:rPr>
                <w:rFonts w:eastAsia="Malgun Gothic"/>
                <w:szCs w:val="18"/>
              </w:rPr>
              <w:t xml:space="preserve">40 MHz: </w:t>
            </w:r>
            <w:proofErr w:type="spellStart"/>
            <w:r w:rsidRPr="00796872">
              <w:rPr>
                <w:rFonts w:eastAsia="Malgun Gothic"/>
                <w:szCs w:val="18"/>
              </w:rPr>
              <w:t>N</w:t>
            </w:r>
            <w:r w:rsidRPr="00796872">
              <w:rPr>
                <w:rFonts w:eastAsia="Malgun Gothic"/>
                <w:szCs w:val="18"/>
                <w:vertAlign w:val="subscript"/>
              </w:rPr>
              <w:t>RB,c</w:t>
            </w:r>
            <w:proofErr w:type="spellEnd"/>
            <w:r w:rsidRPr="00796872">
              <w:rPr>
                <w:rFonts w:eastAsia="Malgun Gothic"/>
                <w:szCs w:val="18"/>
              </w:rPr>
              <w:t xml:space="preserve"> = 106 </w:t>
            </w:r>
          </w:p>
        </w:tc>
      </w:tr>
      <w:tr w:rsidR="00D3127F" w:rsidRPr="00796872" w14:paraId="0EE73E58"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D9D3CBC" w14:textId="77777777" w:rsidR="00D3127F" w:rsidRPr="00796872" w:rsidRDefault="00D3127F" w:rsidP="00130B02">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742FF25A"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6E7162C6" w14:textId="77777777" w:rsidR="00D3127F" w:rsidRPr="00796872" w:rsidRDefault="00D3127F" w:rsidP="00130B02">
            <w:pPr>
              <w:pStyle w:val="TAC"/>
            </w:pPr>
            <w:r w:rsidRPr="00796872">
              <w:rPr>
                <w:rFonts w:cs="v4.2.0"/>
              </w:rPr>
              <w:t>1</w:t>
            </w:r>
          </w:p>
        </w:tc>
      </w:tr>
      <w:tr w:rsidR="00D3127F" w:rsidRPr="00796872" w14:paraId="6B2D6373" w14:textId="77777777" w:rsidTr="00130B02">
        <w:trPr>
          <w:cantSplit/>
          <w:trHeight w:val="437"/>
          <w:jc w:val="center"/>
        </w:trPr>
        <w:tc>
          <w:tcPr>
            <w:tcW w:w="2122" w:type="dxa"/>
            <w:gridSpan w:val="3"/>
            <w:tcBorders>
              <w:top w:val="single" w:sz="4" w:space="0" w:color="auto"/>
              <w:left w:val="single" w:sz="4" w:space="0" w:color="auto"/>
              <w:right w:val="single" w:sz="4" w:space="0" w:color="auto"/>
            </w:tcBorders>
          </w:tcPr>
          <w:p w14:paraId="584F658C" w14:textId="77777777" w:rsidR="00D3127F" w:rsidRPr="00796872" w:rsidRDefault="00D3127F" w:rsidP="00130B02">
            <w:pPr>
              <w:pStyle w:val="TAL"/>
            </w:pPr>
            <w:r w:rsidRPr="00796872">
              <w:t>Initial DL BWP Configuration</w:t>
            </w:r>
          </w:p>
        </w:tc>
        <w:tc>
          <w:tcPr>
            <w:tcW w:w="1559" w:type="dxa"/>
            <w:gridSpan w:val="2"/>
            <w:tcBorders>
              <w:top w:val="single" w:sz="4" w:space="0" w:color="auto"/>
              <w:left w:val="single" w:sz="4" w:space="0" w:color="auto"/>
              <w:right w:val="single" w:sz="4" w:space="0" w:color="auto"/>
            </w:tcBorders>
            <w:vAlign w:val="center"/>
          </w:tcPr>
          <w:p w14:paraId="78F792CF"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4CC7FF11"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2F91105C" w14:textId="77777777" w:rsidR="00D3127F" w:rsidRPr="00796872" w:rsidRDefault="00D3127F" w:rsidP="00130B02">
            <w:pPr>
              <w:pStyle w:val="TAC"/>
            </w:pPr>
            <w:r w:rsidRPr="00796872">
              <w:t>DLBWP.0.2</w:t>
            </w:r>
          </w:p>
        </w:tc>
      </w:tr>
      <w:tr w:rsidR="00D3127F" w:rsidRPr="00796872" w14:paraId="28A7C8B8" w14:textId="77777777" w:rsidTr="00130B02">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474D1E4D" w14:textId="77777777" w:rsidR="00D3127F" w:rsidRPr="00796872" w:rsidRDefault="00D3127F" w:rsidP="00130B02">
            <w:pPr>
              <w:pStyle w:val="TAL"/>
            </w:pPr>
            <w:r w:rsidRPr="00796872">
              <w:t>Initial UL BWP Configuration</w:t>
            </w:r>
          </w:p>
        </w:tc>
        <w:tc>
          <w:tcPr>
            <w:tcW w:w="1559" w:type="dxa"/>
            <w:gridSpan w:val="2"/>
            <w:tcBorders>
              <w:top w:val="single" w:sz="4" w:space="0" w:color="auto"/>
              <w:left w:val="single" w:sz="4" w:space="0" w:color="auto"/>
              <w:right w:val="single" w:sz="4" w:space="0" w:color="auto"/>
            </w:tcBorders>
            <w:vAlign w:val="center"/>
          </w:tcPr>
          <w:p w14:paraId="74903C9F"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5C7298FF"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33644495" w14:textId="77777777" w:rsidR="00D3127F" w:rsidRPr="00796872" w:rsidRDefault="00D3127F" w:rsidP="00130B02">
            <w:pPr>
              <w:pStyle w:val="TAC"/>
            </w:pPr>
            <w:r w:rsidRPr="00796872">
              <w:t>ULBWP.0.2</w:t>
            </w:r>
          </w:p>
        </w:tc>
      </w:tr>
      <w:tr w:rsidR="00D3127F" w:rsidRPr="00796872" w14:paraId="799F0F4D" w14:textId="77777777" w:rsidTr="00130B02">
        <w:trPr>
          <w:cantSplit/>
          <w:trHeight w:val="828"/>
          <w:jc w:val="center"/>
        </w:trPr>
        <w:tc>
          <w:tcPr>
            <w:tcW w:w="1061" w:type="dxa"/>
            <w:vMerge w:val="restart"/>
            <w:tcBorders>
              <w:top w:val="single" w:sz="4" w:space="0" w:color="auto"/>
              <w:left w:val="single" w:sz="4" w:space="0" w:color="auto"/>
              <w:right w:val="single" w:sz="4" w:space="0" w:color="auto"/>
            </w:tcBorders>
          </w:tcPr>
          <w:p w14:paraId="47CC0459" w14:textId="77777777" w:rsidR="00D3127F" w:rsidRPr="00796872" w:rsidRDefault="00D3127F" w:rsidP="00130B02">
            <w:pPr>
              <w:pStyle w:val="TAL"/>
            </w:pPr>
            <w:r w:rsidRPr="00796872">
              <w:t>Initial Condition</w:t>
            </w:r>
          </w:p>
        </w:tc>
        <w:tc>
          <w:tcPr>
            <w:tcW w:w="1061" w:type="dxa"/>
            <w:gridSpan w:val="2"/>
            <w:tcBorders>
              <w:top w:val="single" w:sz="4" w:space="0" w:color="auto"/>
              <w:left w:val="single" w:sz="4" w:space="0" w:color="auto"/>
              <w:right w:val="single" w:sz="4" w:space="0" w:color="auto"/>
            </w:tcBorders>
          </w:tcPr>
          <w:p w14:paraId="78CFAB70" w14:textId="77777777" w:rsidR="00D3127F" w:rsidRPr="00796872" w:rsidRDefault="00D3127F" w:rsidP="00130B02">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51F0D11C"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E930EE4"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0AAF1401" w14:textId="77777777" w:rsidR="00D3127F" w:rsidRPr="00796872" w:rsidRDefault="00D3127F" w:rsidP="00130B02">
            <w:pPr>
              <w:pStyle w:val="TAC"/>
            </w:pPr>
            <w:r w:rsidRPr="00796872">
              <w:t>DLBWP.1.3</w:t>
            </w:r>
          </w:p>
        </w:tc>
      </w:tr>
      <w:tr w:rsidR="00D3127F" w:rsidRPr="00796872" w14:paraId="63950446" w14:textId="77777777" w:rsidTr="00130B02">
        <w:trPr>
          <w:cantSplit/>
          <w:trHeight w:val="828"/>
          <w:jc w:val="center"/>
        </w:trPr>
        <w:tc>
          <w:tcPr>
            <w:tcW w:w="1061" w:type="dxa"/>
            <w:vMerge/>
            <w:tcBorders>
              <w:left w:val="single" w:sz="4" w:space="0" w:color="auto"/>
              <w:right w:val="single" w:sz="4" w:space="0" w:color="auto"/>
            </w:tcBorders>
            <w:vAlign w:val="center"/>
          </w:tcPr>
          <w:p w14:paraId="661AEBDD" w14:textId="77777777" w:rsidR="00D3127F" w:rsidRPr="00796872" w:rsidRDefault="00D3127F" w:rsidP="00130B02">
            <w:pPr>
              <w:pStyle w:val="TAL"/>
            </w:pPr>
          </w:p>
        </w:tc>
        <w:tc>
          <w:tcPr>
            <w:tcW w:w="1061" w:type="dxa"/>
            <w:gridSpan w:val="2"/>
            <w:tcBorders>
              <w:left w:val="single" w:sz="4" w:space="0" w:color="auto"/>
              <w:right w:val="single" w:sz="4" w:space="0" w:color="auto"/>
            </w:tcBorders>
            <w:vAlign w:val="center"/>
          </w:tcPr>
          <w:p w14:paraId="31D776E5" w14:textId="77777777" w:rsidR="00D3127F" w:rsidRPr="00796872" w:rsidRDefault="00D3127F" w:rsidP="00130B02">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31F90177"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8B9F6A4"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5137C533" w14:textId="77777777" w:rsidR="00D3127F" w:rsidRPr="00796872" w:rsidRDefault="00D3127F" w:rsidP="00130B02">
            <w:pPr>
              <w:pStyle w:val="TAC"/>
            </w:pPr>
            <w:r w:rsidRPr="00796872">
              <w:t>ULBWP.1.3</w:t>
            </w:r>
          </w:p>
        </w:tc>
      </w:tr>
      <w:tr w:rsidR="00D3127F" w:rsidRPr="00796872" w14:paraId="3DB4D1B7" w14:textId="77777777" w:rsidTr="00130B02">
        <w:trPr>
          <w:cantSplit/>
          <w:trHeight w:val="828"/>
          <w:jc w:val="center"/>
        </w:trPr>
        <w:tc>
          <w:tcPr>
            <w:tcW w:w="1061" w:type="dxa"/>
            <w:vMerge w:val="restart"/>
            <w:tcBorders>
              <w:left w:val="single" w:sz="4" w:space="0" w:color="auto"/>
              <w:right w:val="single" w:sz="4" w:space="0" w:color="auto"/>
            </w:tcBorders>
          </w:tcPr>
          <w:p w14:paraId="66D1EDF5" w14:textId="77777777" w:rsidR="00D3127F" w:rsidRPr="00796872" w:rsidRDefault="00D3127F" w:rsidP="00130B02">
            <w:pPr>
              <w:pStyle w:val="TAL"/>
            </w:pPr>
            <w:r w:rsidRPr="00796872">
              <w:t>Final Condition</w:t>
            </w:r>
          </w:p>
        </w:tc>
        <w:tc>
          <w:tcPr>
            <w:tcW w:w="1061" w:type="dxa"/>
            <w:gridSpan w:val="2"/>
            <w:tcBorders>
              <w:left w:val="single" w:sz="4" w:space="0" w:color="auto"/>
              <w:right w:val="single" w:sz="4" w:space="0" w:color="auto"/>
            </w:tcBorders>
          </w:tcPr>
          <w:p w14:paraId="1EA2CBDD" w14:textId="77777777" w:rsidR="00D3127F" w:rsidRPr="00796872" w:rsidRDefault="00D3127F" w:rsidP="00130B02">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66739A6D"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BF829D3" w14:textId="77777777" w:rsidR="00D3127F" w:rsidRPr="00796872" w:rsidRDefault="00D3127F" w:rsidP="00130B02">
            <w:pPr>
              <w:pStyle w:val="TAC"/>
            </w:pPr>
          </w:p>
        </w:tc>
        <w:tc>
          <w:tcPr>
            <w:tcW w:w="2268" w:type="dxa"/>
            <w:tcBorders>
              <w:top w:val="single" w:sz="4" w:space="0" w:color="auto"/>
              <w:left w:val="single" w:sz="4" w:space="0" w:color="auto"/>
              <w:right w:val="single" w:sz="4" w:space="0" w:color="auto"/>
            </w:tcBorders>
          </w:tcPr>
          <w:p w14:paraId="7A6988DF" w14:textId="77777777" w:rsidR="00D3127F" w:rsidRPr="00796872" w:rsidRDefault="00D3127F" w:rsidP="00130B02">
            <w:pPr>
              <w:pStyle w:val="TAC"/>
            </w:pPr>
            <w:r w:rsidRPr="00796872">
              <w:t>DLBWP.1.1</w:t>
            </w:r>
          </w:p>
        </w:tc>
      </w:tr>
      <w:tr w:rsidR="00D3127F" w:rsidRPr="00796872" w14:paraId="58729882" w14:textId="77777777" w:rsidTr="00130B02">
        <w:trPr>
          <w:cantSplit/>
          <w:trHeight w:val="828"/>
          <w:jc w:val="center"/>
        </w:trPr>
        <w:tc>
          <w:tcPr>
            <w:tcW w:w="1061" w:type="dxa"/>
            <w:vMerge/>
            <w:tcBorders>
              <w:left w:val="single" w:sz="4" w:space="0" w:color="auto"/>
              <w:right w:val="single" w:sz="4" w:space="0" w:color="auto"/>
            </w:tcBorders>
            <w:vAlign w:val="center"/>
          </w:tcPr>
          <w:p w14:paraId="5CDE3950" w14:textId="77777777" w:rsidR="00D3127F" w:rsidRPr="00796872" w:rsidRDefault="00D3127F" w:rsidP="00130B02">
            <w:pPr>
              <w:pStyle w:val="TAL"/>
            </w:pPr>
          </w:p>
        </w:tc>
        <w:tc>
          <w:tcPr>
            <w:tcW w:w="1061" w:type="dxa"/>
            <w:gridSpan w:val="2"/>
            <w:tcBorders>
              <w:left w:val="single" w:sz="4" w:space="0" w:color="auto"/>
              <w:right w:val="single" w:sz="4" w:space="0" w:color="auto"/>
            </w:tcBorders>
            <w:vAlign w:val="center"/>
          </w:tcPr>
          <w:p w14:paraId="5449981D" w14:textId="77777777" w:rsidR="00D3127F" w:rsidRPr="00796872" w:rsidRDefault="00D3127F" w:rsidP="00130B02">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265D7983" w14:textId="77777777" w:rsidR="00D3127F" w:rsidRPr="00796872" w:rsidRDefault="00D3127F" w:rsidP="00130B02">
            <w:pPr>
              <w:pStyle w:val="TAL"/>
            </w:pPr>
            <w:r w:rsidRPr="00796872">
              <w:t>Config</w:t>
            </w:r>
            <w:r w:rsidRPr="00796872">
              <w:rPr>
                <w:rFonts w:eastAsia="Malgun Gothic"/>
                <w:szCs w:val="18"/>
              </w:rPr>
              <w:t xml:space="preserve"> 1,2,3</w:t>
            </w:r>
          </w:p>
        </w:tc>
        <w:tc>
          <w:tcPr>
            <w:tcW w:w="1134" w:type="dxa"/>
            <w:tcBorders>
              <w:left w:val="single" w:sz="4" w:space="0" w:color="auto"/>
              <w:right w:val="single" w:sz="4" w:space="0" w:color="auto"/>
            </w:tcBorders>
          </w:tcPr>
          <w:p w14:paraId="6B0B5C6C" w14:textId="77777777" w:rsidR="00D3127F" w:rsidRPr="00796872" w:rsidRDefault="00D3127F" w:rsidP="00130B02">
            <w:pPr>
              <w:pStyle w:val="TAC"/>
            </w:pPr>
          </w:p>
        </w:tc>
        <w:tc>
          <w:tcPr>
            <w:tcW w:w="2268" w:type="dxa"/>
            <w:tcBorders>
              <w:left w:val="single" w:sz="4" w:space="0" w:color="auto"/>
              <w:right w:val="single" w:sz="4" w:space="0" w:color="auto"/>
            </w:tcBorders>
          </w:tcPr>
          <w:p w14:paraId="2DE5802A" w14:textId="77777777" w:rsidR="00D3127F" w:rsidRPr="00796872" w:rsidRDefault="00D3127F" w:rsidP="00130B02">
            <w:pPr>
              <w:pStyle w:val="TAC"/>
            </w:pPr>
            <w:r w:rsidRPr="00796872">
              <w:t>ULBWP.1.1</w:t>
            </w:r>
          </w:p>
        </w:tc>
      </w:tr>
      <w:tr w:rsidR="00D3127F" w:rsidRPr="00796872" w14:paraId="7D9F40DD"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3F51977B" w14:textId="77777777" w:rsidR="00D3127F" w:rsidRPr="00796872" w:rsidRDefault="00D3127F" w:rsidP="00130B02">
            <w:pPr>
              <w:pStyle w:val="TAL"/>
            </w:pPr>
            <w:r w:rsidRPr="00796872">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2D24DF"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6EC5B06"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246CD11E" w14:textId="77777777" w:rsidR="00D3127F" w:rsidRPr="00796872" w:rsidRDefault="00D3127F" w:rsidP="00130B02">
            <w:pPr>
              <w:pStyle w:val="TAC"/>
              <w:rPr>
                <w:rFonts w:eastAsia="SimSun"/>
                <w:szCs w:val="16"/>
              </w:rPr>
            </w:pPr>
            <w:r w:rsidRPr="00796872">
              <w:rPr>
                <w:rFonts w:eastAsia="SimSun"/>
                <w:szCs w:val="16"/>
              </w:rPr>
              <w:t>SR.1.1 FDD</w:t>
            </w:r>
          </w:p>
        </w:tc>
      </w:tr>
      <w:tr w:rsidR="00D3127F" w:rsidRPr="00796872" w14:paraId="25D1A443" w14:textId="77777777" w:rsidTr="00130B02">
        <w:trPr>
          <w:cantSplit/>
          <w:jc w:val="center"/>
        </w:trPr>
        <w:tc>
          <w:tcPr>
            <w:tcW w:w="2122" w:type="dxa"/>
            <w:gridSpan w:val="3"/>
            <w:vMerge/>
            <w:tcBorders>
              <w:left w:val="single" w:sz="4" w:space="0" w:color="auto"/>
              <w:right w:val="single" w:sz="4" w:space="0" w:color="auto"/>
            </w:tcBorders>
          </w:tcPr>
          <w:p w14:paraId="61885DBD"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80F473"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392EC2FC"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51FB03E7" w14:textId="77777777" w:rsidR="00D3127F" w:rsidRPr="00796872" w:rsidRDefault="00D3127F" w:rsidP="00130B02">
            <w:pPr>
              <w:pStyle w:val="TAC"/>
              <w:rPr>
                <w:rFonts w:eastAsia="SimSun"/>
                <w:szCs w:val="16"/>
              </w:rPr>
            </w:pPr>
            <w:r w:rsidRPr="00796872">
              <w:rPr>
                <w:rFonts w:eastAsia="SimSun"/>
                <w:szCs w:val="16"/>
              </w:rPr>
              <w:t>SR.1.1 TDD</w:t>
            </w:r>
          </w:p>
        </w:tc>
      </w:tr>
      <w:tr w:rsidR="00D3127F" w:rsidRPr="00796872" w14:paraId="39B498C1"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76977507"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7193D1"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3F407F9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286B5BFC" w14:textId="77777777" w:rsidR="00D3127F" w:rsidRPr="00796872" w:rsidRDefault="00D3127F" w:rsidP="00130B02">
            <w:pPr>
              <w:pStyle w:val="TAC"/>
              <w:rPr>
                <w:rFonts w:eastAsia="SimSun"/>
                <w:szCs w:val="16"/>
              </w:rPr>
            </w:pPr>
            <w:r w:rsidRPr="00796872">
              <w:rPr>
                <w:rFonts w:eastAsia="SimSun"/>
                <w:szCs w:val="16"/>
              </w:rPr>
              <w:t>SR.2.1 TDD</w:t>
            </w:r>
          </w:p>
        </w:tc>
      </w:tr>
      <w:tr w:rsidR="00D3127F" w:rsidRPr="00796872" w14:paraId="2DD9C73F" w14:textId="77777777" w:rsidTr="00130B02">
        <w:trPr>
          <w:cantSplit/>
          <w:jc w:val="center"/>
        </w:trPr>
        <w:tc>
          <w:tcPr>
            <w:tcW w:w="2122" w:type="dxa"/>
            <w:gridSpan w:val="3"/>
            <w:vMerge w:val="restart"/>
            <w:tcBorders>
              <w:left w:val="single" w:sz="4" w:space="0" w:color="auto"/>
              <w:right w:val="single" w:sz="4" w:space="0" w:color="auto"/>
            </w:tcBorders>
          </w:tcPr>
          <w:p w14:paraId="60550585" w14:textId="77777777" w:rsidR="00D3127F" w:rsidRPr="00796872" w:rsidRDefault="00D3127F" w:rsidP="00130B02">
            <w:pPr>
              <w:pStyle w:val="TAL"/>
            </w:pPr>
            <w:r w:rsidRPr="00796872">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C19E40"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76E0DC68"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7475D9" w14:textId="77777777" w:rsidR="00D3127F" w:rsidRPr="00796872" w:rsidRDefault="00D3127F" w:rsidP="00130B02">
            <w:pPr>
              <w:pStyle w:val="TAC"/>
              <w:rPr>
                <w:rFonts w:eastAsia="SimSun"/>
                <w:szCs w:val="16"/>
              </w:rPr>
            </w:pPr>
            <w:r w:rsidRPr="00796872">
              <w:rPr>
                <w:rFonts w:eastAsia="SimSun"/>
                <w:szCs w:val="16"/>
              </w:rPr>
              <w:t xml:space="preserve">CR.1.1 FDD  </w:t>
            </w:r>
          </w:p>
        </w:tc>
      </w:tr>
      <w:tr w:rsidR="00D3127F" w:rsidRPr="00796872" w14:paraId="5106E37B" w14:textId="77777777" w:rsidTr="00130B02">
        <w:trPr>
          <w:cantSplit/>
          <w:jc w:val="center"/>
        </w:trPr>
        <w:tc>
          <w:tcPr>
            <w:tcW w:w="2122" w:type="dxa"/>
            <w:gridSpan w:val="3"/>
            <w:vMerge/>
            <w:tcBorders>
              <w:left w:val="single" w:sz="4" w:space="0" w:color="auto"/>
              <w:right w:val="single" w:sz="4" w:space="0" w:color="auto"/>
            </w:tcBorders>
          </w:tcPr>
          <w:p w14:paraId="16BD8552"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B04E90"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29C2D7DC"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DFDBFA" w14:textId="77777777" w:rsidR="00D3127F" w:rsidRPr="00796872" w:rsidRDefault="00D3127F" w:rsidP="00130B02">
            <w:pPr>
              <w:pStyle w:val="TAC"/>
              <w:rPr>
                <w:rFonts w:eastAsia="SimSun"/>
                <w:szCs w:val="16"/>
              </w:rPr>
            </w:pPr>
            <w:r w:rsidRPr="00796872">
              <w:rPr>
                <w:rFonts w:eastAsia="SimSun"/>
                <w:szCs w:val="16"/>
              </w:rPr>
              <w:t>CR.1.1 TDD</w:t>
            </w:r>
          </w:p>
        </w:tc>
      </w:tr>
      <w:tr w:rsidR="00D3127F" w:rsidRPr="00796872" w14:paraId="473674B1" w14:textId="77777777" w:rsidTr="00130B02">
        <w:trPr>
          <w:cantSplit/>
          <w:jc w:val="center"/>
        </w:trPr>
        <w:tc>
          <w:tcPr>
            <w:tcW w:w="2122" w:type="dxa"/>
            <w:gridSpan w:val="3"/>
            <w:vMerge/>
            <w:tcBorders>
              <w:left w:val="single" w:sz="4" w:space="0" w:color="auto"/>
              <w:right w:val="single" w:sz="4" w:space="0" w:color="auto"/>
            </w:tcBorders>
          </w:tcPr>
          <w:p w14:paraId="1051C179"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7805FE"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right w:val="single" w:sz="4" w:space="0" w:color="auto"/>
            </w:tcBorders>
          </w:tcPr>
          <w:p w14:paraId="368A9C3E"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98CE7C" w14:textId="77777777" w:rsidR="00D3127F" w:rsidRPr="00796872" w:rsidRDefault="00D3127F" w:rsidP="00130B02">
            <w:pPr>
              <w:pStyle w:val="TAC"/>
              <w:rPr>
                <w:rFonts w:eastAsia="SimSun"/>
                <w:szCs w:val="16"/>
              </w:rPr>
            </w:pPr>
            <w:r w:rsidRPr="00796872">
              <w:rPr>
                <w:rFonts w:eastAsia="SimSun"/>
                <w:szCs w:val="16"/>
              </w:rPr>
              <w:t>CR.2.1 TDD</w:t>
            </w:r>
          </w:p>
        </w:tc>
      </w:tr>
      <w:tr w:rsidR="00D3127F" w:rsidRPr="00796872" w14:paraId="0FF8E4B6" w14:textId="77777777" w:rsidTr="00130B02">
        <w:trPr>
          <w:cantSplit/>
          <w:jc w:val="center"/>
        </w:trPr>
        <w:tc>
          <w:tcPr>
            <w:tcW w:w="2122" w:type="dxa"/>
            <w:gridSpan w:val="3"/>
            <w:vMerge w:val="restart"/>
            <w:tcBorders>
              <w:left w:val="single" w:sz="4" w:space="0" w:color="auto"/>
              <w:right w:val="single" w:sz="4" w:space="0" w:color="auto"/>
            </w:tcBorders>
          </w:tcPr>
          <w:p w14:paraId="0F2777B4" w14:textId="77777777" w:rsidR="00D3127F" w:rsidRPr="00796872" w:rsidRDefault="00D3127F" w:rsidP="00130B02">
            <w:pPr>
              <w:pStyle w:val="TAL"/>
            </w:pPr>
            <w:r w:rsidRPr="00796872">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280037" w14:textId="77777777" w:rsidR="00D3127F" w:rsidRPr="00796872" w:rsidRDefault="00D3127F" w:rsidP="00130B0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19D374A"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5EEEB7" w14:textId="77777777" w:rsidR="00D3127F" w:rsidRPr="00796872" w:rsidRDefault="00D3127F" w:rsidP="00130B02">
            <w:pPr>
              <w:pStyle w:val="TAC"/>
              <w:rPr>
                <w:rFonts w:eastAsia="SimSun"/>
                <w:szCs w:val="16"/>
              </w:rPr>
            </w:pPr>
            <w:r w:rsidRPr="00796872">
              <w:rPr>
                <w:rFonts w:eastAsia="SimSun"/>
                <w:szCs w:val="16"/>
              </w:rPr>
              <w:t>CCR.1.1 FDD</w:t>
            </w:r>
          </w:p>
        </w:tc>
      </w:tr>
      <w:tr w:rsidR="00D3127F" w:rsidRPr="00796872" w14:paraId="1F3B123B" w14:textId="77777777" w:rsidTr="00130B02">
        <w:trPr>
          <w:cantSplit/>
          <w:jc w:val="center"/>
        </w:trPr>
        <w:tc>
          <w:tcPr>
            <w:tcW w:w="2122" w:type="dxa"/>
            <w:gridSpan w:val="3"/>
            <w:vMerge/>
            <w:tcBorders>
              <w:left w:val="single" w:sz="4" w:space="0" w:color="auto"/>
              <w:right w:val="single" w:sz="4" w:space="0" w:color="auto"/>
            </w:tcBorders>
          </w:tcPr>
          <w:p w14:paraId="5A6AC1E7"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9DA611" w14:textId="77777777" w:rsidR="00D3127F" w:rsidRPr="00796872" w:rsidRDefault="00D3127F" w:rsidP="00130B0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56F8AA46"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A91FF1" w14:textId="77777777" w:rsidR="00D3127F" w:rsidRPr="00796872" w:rsidRDefault="00D3127F" w:rsidP="00130B02">
            <w:pPr>
              <w:pStyle w:val="TAC"/>
              <w:rPr>
                <w:rFonts w:eastAsia="SimSun"/>
                <w:szCs w:val="16"/>
              </w:rPr>
            </w:pPr>
            <w:r w:rsidRPr="00796872">
              <w:rPr>
                <w:rFonts w:eastAsia="SimSun"/>
                <w:szCs w:val="16"/>
              </w:rPr>
              <w:t>CCR.1.1 TDD</w:t>
            </w:r>
          </w:p>
        </w:tc>
      </w:tr>
      <w:tr w:rsidR="00D3127F" w:rsidRPr="00796872" w14:paraId="43EE5DBB"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38372552"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9F83FF" w14:textId="77777777" w:rsidR="00D3127F" w:rsidRPr="00796872" w:rsidRDefault="00D3127F" w:rsidP="00130B0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09792DF"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EA488E" w14:textId="77777777" w:rsidR="00D3127F" w:rsidRPr="00796872" w:rsidRDefault="00D3127F" w:rsidP="00130B02">
            <w:pPr>
              <w:pStyle w:val="TAC"/>
              <w:rPr>
                <w:rFonts w:eastAsia="SimSun"/>
                <w:szCs w:val="16"/>
              </w:rPr>
            </w:pPr>
            <w:r w:rsidRPr="00796872">
              <w:rPr>
                <w:rFonts w:eastAsia="SimSun"/>
                <w:szCs w:val="16"/>
              </w:rPr>
              <w:t>CCR.2.3 TDD</w:t>
            </w:r>
          </w:p>
        </w:tc>
      </w:tr>
      <w:tr w:rsidR="00D3127F" w:rsidRPr="00796872" w14:paraId="1C65B918" w14:textId="77777777" w:rsidTr="00130B02">
        <w:trPr>
          <w:cantSplit/>
          <w:jc w:val="center"/>
        </w:trPr>
        <w:tc>
          <w:tcPr>
            <w:tcW w:w="3681" w:type="dxa"/>
            <w:gridSpan w:val="5"/>
            <w:tcBorders>
              <w:left w:val="single" w:sz="4" w:space="0" w:color="auto"/>
              <w:bottom w:val="single" w:sz="4" w:space="0" w:color="auto"/>
              <w:right w:val="single" w:sz="4" w:space="0" w:color="auto"/>
            </w:tcBorders>
          </w:tcPr>
          <w:p w14:paraId="2A8EA960" w14:textId="77777777" w:rsidR="00D3127F" w:rsidRPr="00796872" w:rsidRDefault="00D3127F" w:rsidP="00130B02">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3E048491"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E5E8D76" w14:textId="77777777" w:rsidR="00D3127F" w:rsidRPr="00796872" w:rsidRDefault="00D3127F" w:rsidP="00130B02">
            <w:pPr>
              <w:pStyle w:val="TAC"/>
            </w:pPr>
            <w:r w:rsidRPr="00796872">
              <w:rPr>
                <w:rFonts w:eastAsia="SimSun"/>
                <w:szCs w:val="16"/>
              </w:rPr>
              <w:t>OP.1</w:t>
            </w:r>
          </w:p>
        </w:tc>
      </w:tr>
      <w:tr w:rsidR="00D3127F" w:rsidRPr="00796872" w14:paraId="79E72754" w14:textId="77777777" w:rsidTr="00130B02">
        <w:trPr>
          <w:cantSplit/>
          <w:jc w:val="center"/>
        </w:trPr>
        <w:tc>
          <w:tcPr>
            <w:tcW w:w="2122" w:type="dxa"/>
            <w:gridSpan w:val="3"/>
            <w:vMerge w:val="restart"/>
            <w:tcBorders>
              <w:left w:val="single" w:sz="4" w:space="0" w:color="auto"/>
              <w:right w:val="single" w:sz="4" w:space="0" w:color="auto"/>
            </w:tcBorders>
          </w:tcPr>
          <w:p w14:paraId="057A7D4D" w14:textId="77777777" w:rsidR="00D3127F" w:rsidRPr="00796872" w:rsidRDefault="00D3127F" w:rsidP="00130B02">
            <w:pPr>
              <w:pStyle w:val="TAL"/>
              <w:rPr>
                <w:bCs/>
              </w:rPr>
            </w:pPr>
            <w:r w:rsidRPr="00796872">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25B390" w14:textId="77777777" w:rsidR="00D3127F" w:rsidRPr="00796872" w:rsidRDefault="00D3127F" w:rsidP="00130B02">
            <w:pPr>
              <w:pStyle w:val="TAL"/>
            </w:pPr>
            <w:r w:rsidRPr="00796872">
              <w:t>Config</w:t>
            </w:r>
            <w:r w:rsidRPr="00796872">
              <w:rPr>
                <w:rFonts w:eastAsia="Malgun Gothic"/>
                <w:szCs w:val="18"/>
              </w:rPr>
              <w:t xml:space="preserve"> </w:t>
            </w:r>
            <w:r w:rsidRPr="00796872">
              <w:t>1,2</w:t>
            </w:r>
          </w:p>
        </w:tc>
        <w:tc>
          <w:tcPr>
            <w:tcW w:w="1134" w:type="dxa"/>
            <w:vMerge w:val="restart"/>
            <w:tcBorders>
              <w:left w:val="single" w:sz="4" w:space="0" w:color="auto"/>
              <w:right w:val="single" w:sz="4" w:space="0" w:color="auto"/>
            </w:tcBorders>
          </w:tcPr>
          <w:p w14:paraId="0C6664D2"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F368708" w14:textId="77777777" w:rsidR="00D3127F" w:rsidRPr="00796872" w:rsidRDefault="00D3127F" w:rsidP="00130B02">
            <w:pPr>
              <w:pStyle w:val="TAC"/>
              <w:rPr>
                <w:rFonts w:eastAsia="SimSun"/>
                <w:szCs w:val="16"/>
              </w:rPr>
            </w:pPr>
            <w:r w:rsidRPr="00796872">
              <w:rPr>
                <w:rFonts w:eastAsia="SimSun"/>
                <w:szCs w:val="16"/>
              </w:rPr>
              <w:t>SSB.1 FR1</w:t>
            </w:r>
          </w:p>
        </w:tc>
      </w:tr>
      <w:tr w:rsidR="00D3127F" w:rsidRPr="00796872" w14:paraId="6A3E31D9"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33DCB129"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853E3F" w14:textId="77777777" w:rsidR="00D3127F" w:rsidRPr="00796872" w:rsidRDefault="00D3127F" w:rsidP="00130B02">
            <w:pPr>
              <w:pStyle w:val="TAL"/>
            </w:pPr>
            <w:r w:rsidRPr="00796872">
              <w:t>Config</w:t>
            </w:r>
            <w:r w:rsidRPr="00796872">
              <w:rPr>
                <w:rFonts w:eastAsia="Malgun Gothic"/>
                <w:szCs w:val="18"/>
              </w:rPr>
              <w:t xml:space="preserve"> </w:t>
            </w:r>
            <w:r w:rsidRPr="00796872">
              <w:t>3</w:t>
            </w:r>
          </w:p>
        </w:tc>
        <w:tc>
          <w:tcPr>
            <w:tcW w:w="1134" w:type="dxa"/>
            <w:vMerge/>
            <w:tcBorders>
              <w:left w:val="single" w:sz="4" w:space="0" w:color="auto"/>
              <w:bottom w:val="single" w:sz="4" w:space="0" w:color="auto"/>
              <w:right w:val="single" w:sz="4" w:space="0" w:color="auto"/>
            </w:tcBorders>
          </w:tcPr>
          <w:p w14:paraId="76B1D43F"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1F285B2B" w14:textId="77777777" w:rsidR="00D3127F" w:rsidRPr="00796872" w:rsidRDefault="00D3127F" w:rsidP="00130B02">
            <w:pPr>
              <w:pStyle w:val="TAC"/>
              <w:rPr>
                <w:rFonts w:eastAsia="SimSun"/>
                <w:szCs w:val="16"/>
              </w:rPr>
            </w:pPr>
            <w:r w:rsidRPr="00796872">
              <w:rPr>
                <w:rFonts w:eastAsia="SimSun"/>
                <w:szCs w:val="16"/>
              </w:rPr>
              <w:t>SSB.2 FR1</w:t>
            </w:r>
          </w:p>
        </w:tc>
      </w:tr>
      <w:tr w:rsidR="00D3127F" w:rsidRPr="00796872" w14:paraId="04DC88EA"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F0B38A2" w14:textId="77777777" w:rsidR="00D3127F" w:rsidRPr="00796872" w:rsidRDefault="00D3127F" w:rsidP="00130B02">
            <w:pPr>
              <w:pStyle w:val="TAL"/>
              <w:rPr>
                <w:bCs/>
              </w:rPr>
            </w:pPr>
            <w:r w:rsidRPr="00796872">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C8880C9"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3BC16215" w14:textId="77777777" w:rsidR="00D3127F" w:rsidRPr="00796872" w:rsidRDefault="00D3127F" w:rsidP="00130B02">
            <w:pPr>
              <w:pStyle w:val="TAC"/>
            </w:pPr>
            <w:r w:rsidRPr="00796872">
              <w:t>SMTC.1</w:t>
            </w:r>
          </w:p>
        </w:tc>
      </w:tr>
      <w:tr w:rsidR="00D3127F" w:rsidRPr="00796872" w14:paraId="259266C7" w14:textId="77777777" w:rsidTr="00130B02">
        <w:trPr>
          <w:cantSplit/>
          <w:jc w:val="center"/>
        </w:trPr>
        <w:tc>
          <w:tcPr>
            <w:tcW w:w="2130" w:type="dxa"/>
            <w:gridSpan w:val="4"/>
            <w:vMerge w:val="restart"/>
            <w:tcBorders>
              <w:top w:val="single" w:sz="4" w:space="0" w:color="auto"/>
              <w:left w:val="single" w:sz="4" w:space="0" w:color="auto"/>
              <w:right w:val="single" w:sz="4" w:space="0" w:color="auto"/>
            </w:tcBorders>
          </w:tcPr>
          <w:p w14:paraId="1B7D1ED9" w14:textId="77777777" w:rsidR="00D3127F" w:rsidRPr="00796872" w:rsidRDefault="00D3127F" w:rsidP="00130B02">
            <w:pPr>
              <w:pStyle w:val="TAL"/>
              <w:rPr>
                <w:bCs/>
              </w:rPr>
            </w:pPr>
            <w:r w:rsidRPr="00796872">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2A153A42" w14:textId="77777777" w:rsidR="00D3127F" w:rsidRPr="00796872" w:rsidRDefault="00D3127F" w:rsidP="00130B02">
            <w:pPr>
              <w:pStyle w:val="TAL"/>
              <w:rPr>
                <w:bCs/>
              </w:rPr>
            </w:pPr>
            <w:r w:rsidRPr="00796872">
              <w:t>Config</w:t>
            </w:r>
            <w:r w:rsidRPr="00796872">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B68BE23"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4C52F51E" w14:textId="77777777" w:rsidR="00D3127F" w:rsidRPr="00796872" w:rsidRDefault="00D3127F" w:rsidP="00130B02">
            <w:pPr>
              <w:pStyle w:val="TAC"/>
            </w:pPr>
            <w:r w:rsidRPr="00796872">
              <w:rPr>
                <w:szCs w:val="18"/>
              </w:rPr>
              <w:t>TRS.1.1 FDD</w:t>
            </w:r>
          </w:p>
        </w:tc>
      </w:tr>
      <w:tr w:rsidR="00D3127F" w:rsidRPr="00796872" w14:paraId="3F009889" w14:textId="77777777" w:rsidTr="00130B02">
        <w:trPr>
          <w:cantSplit/>
          <w:jc w:val="center"/>
        </w:trPr>
        <w:tc>
          <w:tcPr>
            <w:tcW w:w="2130" w:type="dxa"/>
            <w:gridSpan w:val="4"/>
            <w:vMerge/>
            <w:tcBorders>
              <w:left w:val="single" w:sz="4" w:space="0" w:color="auto"/>
              <w:right w:val="single" w:sz="4" w:space="0" w:color="auto"/>
            </w:tcBorders>
          </w:tcPr>
          <w:p w14:paraId="7C7DA2D3" w14:textId="77777777" w:rsidR="00D3127F" w:rsidRPr="00796872" w:rsidRDefault="00D3127F" w:rsidP="00130B02">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7ADC843E" w14:textId="77777777" w:rsidR="00D3127F" w:rsidRPr="00796872" w:rsidRDefault="00D3127F" w:rsidP="00130B02">
            <w:pPr>
              <w:pStyle w:val="TAL"/>
              <w:rPr>
                <w:bCs/>
              </w:rPr>
            </w:pPr>
            <w:r w:rsidRPr="00796872">
              <w:t>Config</w:t>
            </w:r>
            <w:r w:rsidRPr="00796872">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8CA27A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7E5FDF25" w14:textId="77777777" w:rsidR="00D3127F" w:rsidRPr="00796872" w:rsidRDefault="00D3127F" w:rsidP="00130B02">
            <w:pPr>
              <w:pStyle w:val="TAC"/>
            </w:pPr>
            <w:r w:rsidRPr="00796872">
              <w:rPr>
                <w:szCs w:val="18"/>
              </w:rPr>
              <w:t>TRS.1.1 TDD</w:t>
            </w:r>
          </w:p>
        </w:tc>
      </w:tr>
      <w:tr w:rsidR="00D3127F" w:rsidRPr="00796872" w14:paraId="4E2286C7" w14:textId="77777777" w:rsidTr="00130B02">
        <w:trPr>
          <w:cantSplit/>
          <w:jc w:val="center"/>
        </w:trPr>
        <w:tc>
          <w:tcPr>
            <w:tcW w:w="2130" w:type="dxa"/>
            <w:gridSpan w:val="4"/>
            <w:vMerge/>
            <w:tcBorders>
              <w:left w:val="single" w:sz="4" w:space="0" w:color="auto"/>
              <w:bottom w:val="single" w:sz="4" w:space="0" w:color="auto"/>
              <w:right w:val="single" w:sz="4" w:space="0" w:color="auto"/>
            </w:tcBorders>
          </w:tcPr>
          <w:p w14:paraId="14E8909F" w14:textId="77777777" w:rsidR="00D3127F" w:rsidRPr="00796872" w:rsidRDefault="00D3127F" w:rsidP="00130B02">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3900D6DD" w14:textId="77777777" w:rsidR="00D3127F" w:rsidRPr="00796872" w:rsidRDefault="00D3127F" w:rsidP="00130B02">
            <w:pPr>
              <w:pStyle w:val="TAL"/>
              <w:rPr>
                <w:bCs/>
              </w:rPr>
            </w:pPr>
            <w:r w:rsidRPr="00796872">
              <w:t>Config</w:t>
            </w:r>
            <w:r w:rsidRPr="00796872">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703FB17A"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56888350" w14:textId="77777777" w:rsidR="00D3127F" w:rsidRPr="00796872" w:rsidRDefault="00D3127F" w:rsidP="00130B02">
            <w:pPr>
              <w:pStyle w:val="TAC"/>
            </w:pPr>
            <w:r w:rsidRPr="00796872">
              <w:rPr>
                <w:szCs w:val="18"/>
              </w:rPr>
              <w:t>TRS.1.2 TDD</w:t>
            </w:r>
          </w:p>
        </w:tc>
      </w:tr>
      <w:tr w:rsidR="00D3127F" w:rsidRPr="00796872" w14:paraId="359F47CC"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D995DA8" w14:textId="77777777" w:rsidR="00D3127F" w:rsidRPr="00796872" w:rsidRDefault="00D3127F" w:rsidP="00130B02">
            <w:pPr>
              <w:pStyle w:val="TAL"/>
            </w:pPr>
            <w:r w:rsidRPr="00796872">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FAAB5F3"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7312DC6D" w14:textId="77777777" w:rsidR="00D3127F" w:rsidRPr="00796872" w:rsidRDefault="00D3127F" w:rsidP="00130B02">
            <w:pPr>
              <w:pStyle w:val="TAC"/>
            </w:pPr>
            <w:r w:rsidRPr="00796872">
              <w:t>1x2 Low</w:t>
            </w:r>
          </w:p>
        </w:tc>
      </w:tr>
      <w:tr w:rsidR="00D3127F" w:rsidRPr="00796872" w14:paraId="68821FC8"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A921CE0" w14:textId="77777777" w:rsidR="00D3127F" w:rsidRPr="00796872" w:rsidRDefault="00D3127F" w:rsidP="00130B02">
            <w:pPr>
              <w:pStyle w:val="TAL"/>
              <w:rPr>
                <w:bCs/>
              </w:rPr>
            </w:pPr>
            <w:r w:rsidRPr="00796872">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26A86F5" w14:textId="77777777" w:rsidR="00D3127F" w:rsidRPr="00796872" w:rsidRDefault="00D3127F" w:rsidP="00130B02">
            <w:pPr>
              <w:pStyle w:val="TAC"/>
            </w:pPr>
          </w:p>
        </w:tc>
        <w:tc>
          <w:tcPr>
            <w:tcW w:w="2268" w:type="dxa"/>
            <w:tcBorders>
              <w:top w:val="single" w:sz="4" w:space="0" w:color="auto"/>
              <w:left w:val="single" w:sz="4" w:space="0" w:color="auto"/>
              <w:bottom w:val="single" w:sz="4" w:space="0" w:color="auto"/>
              <w:right w:val="single" w:sz="4" w:space="0" w:color="auto"/>
            </w:tcBorders>
          </w:tcPr>
          <w:p w14:paraId="1BC826B8" w14:textId="77777777" w:rsidR="00D3127F" w:rsidRPr="00796872" w:rsidRDefault="00D3127F" w:rsidP="00130B02">
            <w:pPr>
              <w:pStyle w:val="TAC"/>
            </w:pPr>
            <w:r w:rsidRPr="00796872">
              <w:t>AWGN</w:t>
            </w:r>
          </w:p>
        </w:tc>
      </w:tr>
      <w:tr w:rsidR="00D3127F" w:rsidRPr="00796872" w14:paraId="22149B1A"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30A2BAC" w14:textId="77777777" w:rsidR="00D3127F" w:rsidRPr="00796872" w:rsidRDefault="00D3127F" w:rsidP="00130B02">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83A5488" w14:textId="77777777" w:rsidR="00D3127F" w:rsidRPr="00796872" w:rsidRDefault="00D3127F" w:rsidP="00130B02">
            <w:pPr>
              <w:pStyle w:val="TAC"/>
            </w:pPr>
            <w:r w:rsidRPr="00796872">
              <w:t>dB</w:t>
            </w:r>
          </w:p>
        </w:tc>
        <w:tc>
          <w:tcPr>
            <w:tcW w:w="2268" w:type="dxa"/>
            <w:vMerge w:val="restart"/>
            <w:tcBorders>
              <w:top w:val="single" w:sz="4" w:space="0" w:color="auto"/>
              <w:left w:val="single" w:sz="4" w:space="0" w:color="auto"/>
              <w:right w:val="single" w:sz="4" w:space="0" w:color="auto"/>
            </w:tcBorders>
          </w:tcPr>
          <w:p w14:paraId="10C9A03A" w14:textId="77777777" w:rsidR="00D3127F" w:rsidRPr="00796872" w:rsidRDefault="00D3127F" w:rsidP="00130B02">
            <w:pPr>
              <w:pStyle w:val="TAC"/>
              <w:rPr>
                <w:rFonts w:cs="v4.2.0"/>
              </w:rPr>
            </w:pPr>
            <w:r w:rsidRPr="00796872">
              <w:rPr>
                <w:rFonts w:cs="v4.2.0"/>
              </w:rPr>
              <w:t>0</w:t>
            </w:r>
          </w:p>
        </w:tc>
      </w:tr>
      <w:tr w:rsidR="00D3127F" w:rsidRPr="00796872" w14:paraId="7706130F"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B8EF99C" w14:textId="77777777" w:rsidR="00D3127F" w:rsidRPr="00796872" w:rsidRDefault="00D3127F" w:rsidP="00130B02">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070A7BE4"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383F7F5E" w14:textId="77777777" w:rsidR="00D3127F" w:rsidRPr="00796872" w:rsidRDefault="00D3127F" w:rsidP="00130B02">
            <w:pPr>
              <w:pStyle w:val="TAC"/>
              <w:rPr>
                <w:rFonts w:cs="v4.2.0"/>
              </w:rPr>
            </w:pPr>
          </w:p>
        </w:tc>
      </w:tr>
      <w:tr w:rsidR="00D3127F" w:rsidRPr="00796872" w14:paraId="48F4DB82"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F162574" w14:textId="77777777" w:rsidR="00D3127F" w:rsidRPr="00796872" w:rsidRDefault="00D3127F" w:rsidP="00130B02">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4FA7A87C"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6DF7729D" w14:textId="77777777" w:rsidR="00D3127F" w:rsidRPr="00796872" w:rsidRDefault="00D3127F" w:rsidP="00130B02">
            <w:pPr>
              <w:pStyle w:val="TAC"/>
              <w:rPr>
                <w:rFonts w:cs="v4.2.0"/>
              </w:rPr>
            </w:pPr>
          </w:p>
        </w:tc>
      </w:tr>
      <w:tr w:rsidR="00D3127F" w:rsidRPr="00796872" w14:paraId="3C9523B1"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495E869" w14:textId="77777777" w:rsidR="00D3127F" w:rsidRPr="00796872" w:rsidRDefault="00D3127F" w:rsidP="00130B02">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3601EA59"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028828E2" w14:textId="77777777" w:rsidR="00D3127F" w:rsidRPr="00796872" w:rsidRDefault="00D3127F" w:rsidP="00130B02">
            <w:pPr>
              <w:pStyle w:val="TAC"/>
              <w:rPr>
                <w:rFonts w:cs="v4.2.0"/>
              </w:rPr>
            </w:pPr>
          </w:p>
        </w:tc>
      </w:tr>
      <w:tr w:rsidR="00D3127F" w:rsidRPr="00796872" w14:paraId="2D1B4BC7"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08722FB" w14:textId="77777777" w:rsidR="00D3127F" w:rsidRPr="00796872" w:rsidRDefault="00D3127F" w:rsidP="00130B02">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1B55D452"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46BF1F29" w14:textId="77777777" w:rsidR="00D3127F" w:rsidRPr="00796872" w:rsidRDefault="00D3127F" w:rsidP="00130B02">
            <w:pPr>
              <w:pStyle w:val="TAC"/>
              <w:rPr>
                <w:rFonts w:cs="v4.2.0"/>
              </w:rPr>
            </w:pPr>
          </w:p>
        </w:tc>
      </w:tr>
      <w:tr w:rsidR="00D3127F" w:rsidRPr="00796872" w14:paraId="18B858A1"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B36C9A5" w14:textId="77777777" w:rsidR="00D3127F" w:rsidRPr="00796872" w:rsidRDefault="00D3127F" w:rsidP="00130B02">
            <w:pPr>
              <w:pStyle w:val="TAL"/>
            </w:pPr>
            <w:r w:rsidRPr="00796872">
              <w:rPr>
                <w:lang w:eastAsia="ja-JP"/>
              </w:rPr>
              <w:t>EPRE ratio of PDSCH DMRS to SSS</w:t>
            </w:r>
          </w:p>
        </w:tc>
        <w:tc>
          <w:tcPr>
            <w:tcW w:w="1134" w:type="dxa"/>
            <w:vMerge/>
            <w:tcBorders>
              <w:left w:val="single" w:sz="4" w:space="0" w:color="auto"/>
              <w:right w:val="single" w:sz="4" w:space="0" w:color="auto"/>
            </w:tcBorders>
          </w:tcPr>
          <w:p w14:paraId="4FE262D5"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3AF65F71" w14:textId="77777777" w:rsidR="00D3127F" w:rsidRPr="00796872" w:rsidRDefault="00D3127F" w:rsidP="00130B02">
            <w:pPr>
              <w:pStyle w:val="TAC"/>
              <w:rPr>
                <w:rFonts w:cs="v4.2.0"/>
              </w:rPr>
            </w:pPr>
          </w:p>
        </w:tc>
      </w:tr>
      <w:tr w:rsidR="00D3127F" w:rsidRPr="00796872" w14:paraId="2AA4E471"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32CE583" w14:textId="77777777" w:rsidR="00D3127F" w:rsidRPr="00796872" w:rsidRDefault="00D3127F" w:rsidP="00130B02">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1C6DC84E"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3AAA1999" w14:textId="77777777" w:rsidR="00D3127F" w:rsidRPr="00796872" w:rsidRDefault="00D3127F" w:rsidP="00130B02">
            <w:pPr>
              <w:pStyle w:val="TAC"/>
              <w:rPr>
                <w:rFonts w:cs="v4.2.0"/>
              </w:rPr>
            </w:pPr>
          </w:p>
        </w:tc>
      </w:tr>
      <w:tr w:rsidR="00D3127F" w:rsidRPr="00796872" w14:paraId="6E55BB5A"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2DC7F12" w14:textId="77777777" w:rsidR="00D3127F" w:rsidRPr="00796872" w:rsidRDefault="00D3127F" w:rsidP="00130B02">
            <w:pPr>
              <w:pStyle w:val="TAL"/>
            </w:pPr>
            <w:r w:rsidRPr="00796872">
              <w:rPr>
                <w:lang w:eastAsia="ja-JP"/>
              </w:rPr>
              <w:t>EPRE ratio of OCNG DMRS to SSS</w:t>
            </w:r>
            <w:r w:rsidRPr="00796872">
              <w:rPr>
                <w:vertAlign w:val="superscript"/>
                <w:lang w:eastAsia="ja-JP"/>
              </w:rPr>
              <w:t>(Note 1)</w:t>
            </w:r>
          </w:p>
        </w:tc>
        <w:tc>
          <w:tcPr>
            <w:tcW w:w="1134" w:type="dxa"/>
            <w:vMerge/>
            <w:tcBorders>
              <w:left w:val="single" w:sz="4" w:space="0" w:color="auto"/>
              <w:right w:val="single" w:sz="4" w:space="0" w:color="auto"/>
            </w:tcBorders>
          </w:tcPr>
          <w:p w14:paraId="30039BF9" w14:textId="77777777" w:rsidR="00D3127F" w:rsidRPr="00796872" w:rsidRDefault="00D3127F" w:rsidP="00130B02">
            <w:pPr>
              <w:pStyle w:val="TAC"/>
            </w:pPr>
          </w:p>
        </w:tc>
        <w:tc>
          <w:tcPr>
            <w:tcW w:w="2268" w:type="dxa"/>
            <w:vMerge/>
            <w:tcBorders>
              <w:left w:val="single" w:sz="4" w:space="0" w:color="auto"/>
              <w:right w:val="single" w:sz="4" w:space="0" w:color="auto"/>
            </w:tcBorders>
          </w:tcPr>
          <w:p w14:paraId="15836F69" w14:textId="77777777" w:rsidR="00D3127F" w:rsidRPr="00796872" w:rsidRDefault="00D3127F" w:rsidP="00130B02">
            <w:pPr>
              <w:pStyle w:val="TAC"/>
              <w:rPr>
                <w:rFonts w:cs="v4.2.0"/>
              </w:rPr>
            </w:pPr>
          </w:p>
        </w:tc>
      </w:tr>
      <w:tr w:rsidR="00D3127F" w:rsidRPr="00796872" w14:paraId="2C5AFA9B" w14:textId="77777777" w:rsidTr="00130B0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A014BFA" w14:textId="77777777" w:rsidR="00D3127F" w:rsidRPr="00796872" w:rsidRDefault="00D3127F" w:rsidP="00130B02">
            <w:pPr>
              <w:pStyle w:val="TAL"/>
            </w:pPr>
            <w:r w:rsidRPr="00796872">
              <w:rPr>
                <w:lang w:eastAsia="ja-JP"/>
              </w:rPr>
              <w:t>EPRE ratio of OCNG to OCNG DMRS</w:t>
            </w:r>
            <w:r w:rsidRPr="00796872">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4ECC9F65" w14:textId="77777777" w:rsidR="00D3127F" w:rsidRPr="00796872" w:rsidRDefault="00D3127F" w:rsidP="00130B02">
            <w:pPr>
              <w:pStyle w:val="TAC"/>
            </w:pPr>
          </w:p>
        </w:tc>
        <w:tc>
          <w:tcPr>
            <w:tcW w:w="2268" w:type="dxa"/>
            <w:vMerge/>
            <w:tcBorders>
              <w:left w:val="single" w:sz="4" w:space="0" w:color="auto"/>
              <w:bottom w:val="single" w:sz="4" w:space="0" w:color="auto"/>
              <w:right w:val="single" w:sz="4" w:space="0" w:color="auto"/>
            </w:tcBorders>
          </w:tcPr>
          <w:p w14:paraId="1B0BBCE9" w14:textId="77777777" w:rsidR="00D3127F" w:rsidRPr="00796872" w:rsidRDefault="00D3127F" w:rsidP="00130B02">
            <w:pPr>
              <w:pStyle w:val="TAC"/>
            </w:pPr>
          </w:p>
        </w:tc>
      </w:tr>
      <w:tr w:rsidR="00D3127F" w:rsidRPr="00796872" w14:paraId="6968F732" w14:textId="77777777" w:rsidTr="00130B02">
        <w:trPr>
          <w:cantSplit/>
          <w:trHeight w:val="183"/>
          <w:jc w:val="center"/>
        </w:trPr>
        <w:tc>
          <w:tcPr>
            <w:tcW w:w="2038" w:type="dxa"/>
            <w:gridSpan w:val="2"/>
            <w:vMerge w:val="restart"/>
            <w:tcBorders>
              <w:left w:val="single" w:sz="4" w:space="0" w:color="auto"/>
              <w:right w:val="single" w:sz="4" w:space="0" w:color="auto"/>
            </w:tcBorders>
          </w:tcPr>
          <w:p w14:paraId="394CDC7C" w14:textId="77777777" w:rsidR="00D3127F" w:rsidRPr="00796872" w:rsidRDefault="00D3127F" w:rsidP="00130B02">
            <w:pPr>
              <w:pStyle w:val="TAL"/>
              <w:rPr>
                <w:rFonts w:cs="v4.2.0"/>
              </w:rPr>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643" w:type="dxa"/>
            <w:gridSpan w:val="3"/>
            <w:tcBorders>
              <w:top w:val="single" w:sz="4" w:space="0" w:color="auto"/>
              <w:left w:val="single" w:sz="4" w:space="0" w:color="auto"/>
              <w:bottom w:val="single" w:sz="4" w:space="0" w:color="auto"/>
              <w:right w:val="single" w:sz="4" w:space="0" w:color="auto"/>
            </w:tcBorders>
          </w:tcPr>
          <w:p w14:paraId="54B34229"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7BFDF2D0" w14:textId="77777777" w:rsidR="00D3127F" w:rsidRPr="00796872" w:rsidRDefault="00D3127F" w:rsidP="00130B02">
            <w:pPr>
              <w:pStyle w:val="TAC"/>
              <w:rPr>
                <w:rFonts w:cs="v4.2.0"/>
              </w:rPr>
            </w:pPr>
            <w:r w:rsidRPr="00796872">
              <w:rPr>
                <w:rFonts w:cs="Arial"/>
              </w:rPr>
              <w:t>dBm/SCS</w:t>
            </w:r>
          </w:p>
        </w:tc>
        <w:tc>
          <w:tcPr>
            <w:tcW w:w="2268" w:type="dxa"/>
            <w:tcBorders>
              <w:left w:val="single" w:sz="4" w:space="0" w:color="auto"/>
              <w:bottom w:val="single" w:sz="4" w:space="0" w:color="auto"/>
              <w:right w:val="single" w:sz="4" w:space="0" w:color="auto"/>
            </w:tcBorders>
          </w:tcPr>
          <w:p w14:paraId="5859002F" w14:textId="77777777" w:rsidR="00D3127F" w:rsidRPr="00796872" w:rsidRDefault="00D3127F" w:rsidP="00130B02">
            <w:pPr>
              <w:pStyle w:val="TAC"/>
              <w:rPr>
                <w:rFonts w:cs="v4.2.0"/>
              </w:rPr>
            </w:pPr>
            <w:r w:rsidRPr="00796872">
              <w:rPr>
                <w:rFonts w:cs="Arial"/>
              </w:rPr>
              <w:t>-104</w:t>
            </w:r>
          </w:p>
        </w:tc>
      </w:tr>
      <w:tr w:rsidR="00D3127F" w:rsidRPr="00796872" w14:paraId="6C5DFFB3" w14:textId="77777777" w:rsidTr="00130B02">
        <w:trPr>
          <w:cantSplit/>
          <w:trHeight w:val="183"/>
          <w:jc w:val="center"/>
        </w:trPr>
        <w:tc>
          <w:tcPr>
            <w:tcW w:w="2038" w:type="dxa"/>
            <w:gridSpan w:val="2"/>
            <w:vMerge/>
            <w:tcBorders>
              <w:left w:val="single" w:sz="4" w:space="0" w:color="auto"/>
              <w:bottom w:val="single" w:sz="4" w:space="0" w:color="auto"/>
              <w:right w:val="single" w:sz="4" w:space="0" w:color="auto"/>
            </w:tcBorders>
          </w:tcPr>
          <w:p w14:paraId="7AE0171F" w14:textId="77777777" w:rsidR="00D3127F" w:rsidRPr="00796872" w:rsidRDefault="00D3127F" w:rsidP="00130B02">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01E3F7ED"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21AAF5B9" w14:textId="77777777" w:rsidR="00D3127F" w:rsidRPr="00796872" w:rsidRDefault="00D3127F" w:rsidP="00130B02">
            <w:pPr>
              <w:pStyle w:val="TAC"/>
              <w:rPr>
                <w:rFonts w:cs="v4.2.0"/>
              </w:rPr>
            </w:pPr>
          </w:p>
        </w:tc>
        <w:tc>
          <w:tcPr>
            <w:tcW w:w="2268" w:type="dxa"/>
            <w:tcBorders>
              <w:left w:val="single" w:sz="4" w:space="0" w:color="auto"/>
              <w:bottom w:val="single" w:sz="4" w:space="0" w:color="auto"/>
              <w:right w:val="single" w:sz="4" w:space="0" w:color="auto"/>
            </w:tcBorders>
          </w:tcPr>
          <w:p w14:paraId="36A17DA5" w14:textId="77777777" w:rsidR="00D3127F" w:rsidRPr="00796872" w:rsidRDefault="00D3127F" w:rsidP="00130B02">
            <w:pPr>
              <w:pStyle w:val="TAC"/>
              <w:rPr>
                <w:rFonts w:cs="v4.2.0"/>
              </w:rPr>
            </w:pPr>
            <w:r w:rsidRPr="00796872">
              <w:rPr>
                <w:rFonts w:cs="Arial"/>
              </w:rPr>
              <w:t>-101</w:t>
            </w:r>
          </w:p>
        </w:tc>
      </w:tr>
      <w:tr w:rsidR="00D3127F" w:rsidRPr="00796872" w14:paraId="4718C59B" w14:textId="77777777" w:rsidTr="00130B02">
        <w:trPr>
          <w:cantSplit/>
          <w:trHeight w:val="183"/>
          <w:jc w:val="center"/>
        </w:trPr>
        <w:tc>
          <w:tcPr>
            <w:tcW w:w="2038" w:type="dxa"/>
            <w:gridSpan w:val="2"/>
            <w:vMerge w:val="restart"/>
            <w:tcBorders>
              <w:left w:val="single" w:sz="4" w:space="0" w:color="auto"/>
              <w:right w:val="single" w:sz="4" w:space="0" w:color="auto"/>
            </w:tcBorders>
          </w:tcPr>
          <w:p w14:paraId="6D277148" w14:textId="77777777" w:rsidR="00D3127F" w:rsidRPr="00796872" w:rsidRDefault="00D3127F" w:rsidP="00130B02">
            <w:pPr>
              <w:pStyle w:val="TAL"/>
              <w:rPr>
                <w:rFonts w:cs="v4.2.0"/>
              </w:rPr>
            </w:pPr>
            <w:r w:rsidRPr="00796872">
              <w:rPr>
                <w:rFonts w:cs="v4.2.0"/>
              </w:rPr>
              <w:t>SS-RSRP</w:t>
            </w:r>
            <w:r w:rsidRPr="00796872">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1D31CFB8"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1AFA835D" w14:textId="77777777" w:rsidR="00D3127F" w:rsidRPr="00796872" w:rsidRDefault="00D3127F" w:rsidP="00130B02">
            <w:pPr>
              <w:pStyle w:val="TAC"/>
              <w:rPr>
                <w:rFonts w:cs="v4.2.0"/>
              </w:rPr>
            </w:pPr>
            <w:r w:rsidRPr="00796872">
              <w:rPr>
                <w:rFonts w:cs="v4.2.0"/>
              </w:rPr>
              <w:t>dBm/SCS</w:t>
            </w:r>
          </w:p>
        </w:tc>
        <w:tc>
          <w:tcPr>
            <w:tcW w:w="2268" w:type="dxa"/>
            <w:tcBorders>
              <w:left w:val="single" w:sz="4" w:space="0" w:color="auto"/>
              <w:bottom w:val="single" w:sz="4" w:space="0" w:color="auto"/>
              <w:right w:val="single" w:sz="4" w:space="0" w:color="auto"/>
            </w:tcBorders>
          </w:tcPr>
          <w:p w14:paraId="178E3F22" w14:textId="77777777" w:rsidR="00D3127F" w:rsidRPr="00796872" w:rsidRDefault="00D3127F" w:rsidP="00130B02">
            <w:pPr>
              <w:pStyle w:val="TAC"/>
              <w:rPr>
                <w:rFonts w:cs="v4.2.0"/>
              </w:rPr>
            </w:pPr>
            <w:r w:rsidRPr="00796872">
              <w:rPr>
                <w:rFonts w:cs="v4.2.0"/>
              </w:rPr>
              <w:t>-87</w:t>
            </w:r>
          </w:p>
        </w:tc>
      </w:tr>
      <w:tr w:rsidR="00D3127F" w:rsidRPr="00796872" w14:paraId="7120F2E7" w14:textId="77777777" w:rsidTr="00130B02">
        <w:trPr>
          <w:cantSplit/>
          <w:trHeight w:val="183"/>
          <w:jc w:val="center"/>
        </w:trPr>
        <w:tc>
          <w:tcPr>
            <w:tcW w:w="2038" w:type="dxa"/>
            <w:gridSpan w:val="2"/>
            <w:vMerge/>
            <w:tcBorders>
              <w:left w:val="single" w:sz="4" w:space="0" w:color="auto"/>
              <w:bottom w:val="single" w:sz="4" w:space="0" w:color="auto"/>
              <w:right w:val="single" w:sz="4" w:space="0" w:color="auto"/>
            </w:tcBorders>
          </w:tcPr>
          <w:p w14:paraId="1C61A560" w14:textId="77777777" w:rsidR="00D3127F" w:rsidRPr="00796872" w:rsidRDefault="00D3127F" w:rsidP="00130B02">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69121416" w14:textId="77777777" w:rsidR="00D3127F" w:rsidRPr="00796872" w:rsidRDefault="00D3127F" w:rsidP="00130B02">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75998361" w14:textId="77777777" w:rsidR="00D3127F" w:rsidRPr="00796872" w:rsidRDefault="00D3127F" w:rsidP="00130B02">
            <w:pPr>
              <w:pStyle w:val="TAC"/>
              <w:rPr>
                <w:rFonts w:cs="v4.2.0"/>
              </w:rPr>
            </w:pPr>
          </w:p>
        </w:tc>
        <w:tc>
          <w:tcPr>
            <w:tcW w:w="2268" w:type="dxa"/>
            <w:tcBorders>
              <w:left w:val="single" w:sz="4" w:space="0" w:color="auto"/>
              <w:bottom w:val="single" w:sz="4" w:space="0" w:color="auto"/>
              <w:right w:val="single" w:sz="4" w:space="0" w:color="auto"/>
            </w:tcBorders>
          </w:tcPr>
          <w:p w14:paraId="1D5215F4" w14:textId="77777777" w:rsidR="00D3127F" w:rsidRPr="00796872" w:rsidRDefault="00D3127F" w:rsidP="00130B02">
            <w:pPr>
              <w:pStyle w:val="TAC"/>
              <w:rPr>
                <w:rFonts w:cs="v4.2.0"/>
              </w:rPr>
            </w:pPr>
            <w:r w:rsidRPr="00796872">
              <w:rPr>
                <w:rFonts w:cs="v4.2.0"/>
              </w:rPr>
              <w:t>-84</w:t>
            </w:r>
          </w:p>
        </w:tc>
      </w:tr>
      <w:tr w:rsidR="00D3127F" w:rsidRPr="00796872" w14:paraId="5B460DDD" w14:textId="77777777" w:rsidTr="00130B02">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81369C7" w14:textId="77777777" w:rsidR="00D3127F" w:rsidRPr="00796872" w:rsidRDefault="00D3127F" w:rsidP="00130B02">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3BCDB376" w14:textId="77777777" w:rsidR="00D3127F" w:rsidRPr="00796872" w:rsidRDefault="00D3127F" w:rsidP="00130B02">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hideMark/>
          </w:tcPr>
          <w:p w14:paraId="5D6A8A3C" w14:textId="77777777" w:rsidR="00D3127F" w:rsidRPr="00796872" w:rsidRDefault="00D3127F" w:rsidP="00130B02">
            <w:pPr>
              <w:pStyle w:val="TAC"/>
              <w:rPr>
                <w:rFonts w:cs="v4.2.0"/>
              </w:rPr>
            </w:pPr>
            <w:r w:rsidRPr="00796872">
              <w:t>17</w:t>
            </w:r>
          </w:p>
        </w:tc>
      </w:tr>
      <w:tr w:rsidR="00D3127F" w:rsidRPr="00796872" w14:paraId="1768D767" w14:textId="77777777" w:rsidTr="00130B02">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298ED0F8" w14:textId="77777777" w:rsidR="00D3127F" w:rsidRPr="00796872" w:rsidRDefault="00D3127F" w:rsidP="00130B02">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6F39355" w14:textId="77777777" w:rsidR="00D3127F" w:rsidRPr="00796872" w:rsidRDefault="00D3127F" w:rsidP="00130B02">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tcPr>
          <w:p w14:paraId="29680A88" w14:textId="77777777" w:rsidR="00D3127F" w:rsidRPr="00796872" w:rsidRDefault="00D3127F" w:rsidP="00130B02">
            <w:pPr>
              <w:pStyle w:val="TAC"/>
              <w:rPr>
                <w:rFonts w:cs="v4.2.0"/>
              </w:rPr>
            </w:pPr>
            <w:r w:rsidRPr="00796872">
              <w:t>17</w:t>
            </w:r>
          </w:p>
        </w:tc>
      </w:tr>
      <w:tr w:rsidR="00D3127F" w:rsidRPr="00796872" w14:paraId="4E3C475A" w14:textId="77777777" w:rsidTr="00130B02">
        <w:trPr>
          <w:cantSplit/>
          <w:jc w:val="center"/>
        </w:trPr>
        <w:tc>
          <w:tcPr>
            <w:tcW w:w="2122" w:type="dxa"/>
            <w:gridSpan w:val="3"/>
            <w:vMerge w:val="restart"/>
            <w:tcBorders>
              <w:top w:val="single" w:sz="4" w:space="0" w:color="auto"/>
              <w:left w:val="single" w:sz="4" w:space="0" w:color="auto"/>
              <w:right w:val="single" w:sz="4" w:space="0" w:color="auto"/>
            </w:tcBorders>
          </w:tcPr>
          <w:p w14:paraId="2C1C55A6" w14:textId="77777777" w:rsidR="00D3127F" w:rsidRPr="00796872" w:rsidRDefault="00D3127F" w:rsidP="00130B02">
            <w:pPr>
              <w:pStyle w:val="TAL"/>
            </w:pPr>
            <w:r w:rsidRPr="00796872">
              <w:lastRenderedPageBreak/>
              <w:t>Io</w:t>
            </w:r>
            <w:r w:rsidRPr="00796872">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0E82DE" w14:textId="77777777" w:rsidR="00D3127F" w:rsidRPr="00796872" w:rsidRDefault="00D3127F" w:rsidP="00130B02">
            <w:pPr>
              <w:pStyle w:val="TAL"/>
            </w:pPr>
            <w:r w:rsidRPr="00796872">
              <w:t>Config</w:t>
            </w:r>
            <w:r w:rsidRPr="00796872">
              <w:rPr>
                <w:rFonts w:eastAsia="Malgun Gothic"/>
                <w:szCs w:val="18"/>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05BF5605" w14:textId="77777777" w:rsidR="00D3127F" w:rsidRPr="00796872" w:rsidRDefault="00D3127F" w:rsidP="00130B02">
            <w:pPr>
              <w:pStyle w:val="TAC"/>
            </w:pPr>
            <w:r w:rsidRPr="00796872">
              <w:t>dBm/</w:t>
            </w:r>
          </w:p>
          <w:p w14:paraId="1853A95A" w14:textId="77777777" w:rsidR="00D3127F" w:rsidRPr="00796872" w:rsidRDefault="00D3127F" w:rsidP="00130B02">
            <w:pPr>
              <w:pStyle w:val="TAC"/>
            </w:pPr>
            <w:r w:rsidRPr="00796872">
              <w:t>9.36MHz</w:t>
            </w:r>
          </w:p>
        </w:tc>
        <w:tc>
          <w:tcPr>
            <w:tcW w:w="2268" w:type="dxa"/>
            <w:tcBorders>
              <w:top w:val="single" w:sz="4" w:space="0" w:color="auto"/>
              <w:left w:val="single" w:sz="4" w:space="0" w:color="auto"/>
              <w:bottom w:val="single" w:sz="4" w:space="0" w:color="auto"/>
              <w:right w:val="single" w:sz="4" w:space="0" w:color="auto"/>
            </w:tcBorders>
          </w:tcPr>
          <w:p w14:paraId="5C94A9A0" w14:textId="77777777" w:rsidR="00D3127F" w:rsidRPr="00796872" w:rsidRDefault="00D3127F" w:rsidP="00130B02">
            <w:pPr>
              <w:pStyle w:val="TAC"/>
              <w:rPr>
                <w:rFonts w:cs="v4.2.0"/>
              </w:rPr>
            </w:pPr>
            <w:r w:rsidRPr="00796872">
              <w:rPr>
                <w:rFonts w:cs="v4.2.0"/>
              </w:rPr>
              <w:t>-58.96</w:t>
            </w:r>
          </w:p>
        </w:tc>
      </w:tr>
      <w:tr w:rsidR="00D3127F" w:rsidRPr="00796872" w14:paraId="7D2CB64C" w14:textId="77777777" w:rsidTr="00130B02">
        <w:trPr>
          <w:cantSplit/>
          <w:jc w:val="center"/>
        </w:trPr>
        <w:tc>
          <w:tcPr>
            <w:tcW w:w="2122" w:type="dxa"/>
            <w:gridSpan w:val="3"/>
            <w:vMerge/>
            <w:tcBorders>
              <w:left w:val="single" w:sz="4" w:space="0" w:color="auto"/>
              <w:bottom w:val="single" w:sz="4" w:space="0" w:color="auto"/>
              <w:right w:val="single" w:sz="4" w:space="0" w:color="auto"/>
            </w:tcBorders>
          </w:tcPr>
          <w:p w14:paraId="798A1492" w14:textId="77777777" w:rsidR="00D3127F" w:rsidRPr="00796872" w:rsidRDefault="00D3127F" w:rsidP="00130B0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440CD1" w14:textId="77777777" w:rsidR="00D3127F" w:rsidRPr="00796872" w:rsidRDefault="00D3127F" w:rsidP="00130B02">
            <w:pPr>
              <w:pStyle w:val="TAL"/>
            </w:pPr>
            <w:r w:rsidRPr="00796872">
              <w:t>Config</w:t>
            </w:r>
            <w:r w:rsidRPr="00796872">
              <w:rPr>
                <w:rFonts w:eastAsia="Malgun Gothic"/>
                <w:szCs w:val="18"/>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6AAC776E" w14:textId="77777777" w:rsidR="00D3127F" w:rsidRPr="00796872" w:rsidRDefault="00D3127F" w:rsidP="00130B02">
            <w:pPr>
              <w:pStyle w:val="TAC"/>
            </w:pPr>
            <w:r w:rsidRPr="00796872">
              <w:t>dBm/</w:t>
            </w:r>
          </w:p>
          <w:p w14:paraId="756E9811" w14:textId="77777777" w:rsidR="00D3127F" w:rsidRPr="00796872" w:rsidRDefault="00D3127F" w:rsidP="00130B02">
            <w:pPr>
              <w:pStyle w:val="TAC"/>
            </w:pPr>
            <w:r w:rsidRPr="00796872">
              <w:t>38.16MHz</w:t>
            </w:r>
          </w:p>
        </w:tc>
        <w:tc>
          <w:tcPr>
            <w:tcW w:w="2268" w:type="dxa"/>
            <w:tcBorders>
              <w:top w:val="single" w:sz="4" w:space="0" w:color="auto"/>
              <w:left w:val="single" w:sz="4" w:space="0" w:color="auto"/>
              <w:bottom w:val="single" w:sz="4" w:space="0" w:color="auto"/>
              <w:right w:val="single" w:sz="4" w:space="0" w:color="auto"/>
            </w:tcBorders>
          </w:tcPr>
          <w:p w14:paraId="2ECCAD9A" w14:textId="77777777" w:rsidR="00D3127F" w:rsidRPr="00796872" w:rsidRDefault="00D3127F" w:rsidP="00130B02">
            <w:pPr>
              <w:pStyle w:val="TAC"/>
              <w:rPr>
                <w:rFonts w:cs="v4.2.0"/>
              </w:rPr>
            </w:pPr>
            <w:r w:rsidRPr="00796872">
              <w:rPr>
                <w:rFonts w:cs="v4.2.0"/>
              </w:rPr>
              <w:t>-52.86</w:t>
            </w:r>
          </w:p>
        </w:tc>
      </w:tr>
      <w:tr w:rsidR="00D3127F" w:rsidRPr="00796872" w14:paraId="1620BA14" w14:textId="77777777" w:rsidTr="00130B02">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375A7B25" w14:textId="77777777" w:rsidR="00D3127F" w:rsidRPr="00796872" w:rsidRDefault="00D3127F" w:rsidP="00130B02">
            <w:pPr>
              <w:pStyle w:val="TAN"/>
              <w:rPr>
                <w:szCs w:val="18"/>
              </w:rPr>
            </w:pPr>
            <w:r w:rsidRPr="00796872">
              <w:rPr>
                <w:szCs w:val="18"/>
              </w:rPr>
              <w:t>Note 1:</w:t>
            </w:r>
            <w:r w:rsidRPr="00796872">
              <w:rPr>
                <w:szCs w:val="18"/>
              </w:rPr>
              <w:tab/>
            </w:r>
            <w:r w:rsidRPr="00796872">
              <w:t>OCNG shall be used such that both cells are fully allocated and a constant total transmitted power spectral density is achieved for all OFDM symbols.</w:t>
            </w:r>
          </w:p>
          <w:p w14:paraId="253305E5" w14:textId="77777777" w:rsidR="00D3127F" w:rsidRPr="00796872" w:rsidRDefault="00D3127F" w:rsidP="00130B02">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proofErr w:type="spellStart"/>
            <w:r w:rsidRPr="00796872">
              <w:rPr>
                <w:szCs w:val="18"/>
              </w:rPr>
              <w:t>N</w:t>
            </w:r>
            <w:r w:rsidRPr="00796872">
              <w:rPr>
                <w:szCs w:val="18"/>
                <w:vertAlign w:val="subscript"/>
              </w:rPr>
              <w:t>oc</w:t>
            </w:r>
            <w:proofErr w:type="spellEnd"/>
            <w:r w:rsidRPr="00796872">
              <w:rPr>
                <w:szCs w:val="18"/>
              </w:rPr>
              <w:t xml:space="preserve"> to be fulfilled.</w:t>
            </w:r>
          </w:p>
          <w:p w14:paraId="3175F8A9" w14:textId="77777777" w:rsidR="00D3127F" w:rsidRPr="00796872" w:rsidRDefault="00D3127F" w:rsidP="00130B02">
            <w:pPr>
              <w:pStyle w:val="TAN"/>
              <w:rPr>
                <w:szCs w:val="18"/>
              </w:rPr>
            </w:pPr>
            <w:r w:rsidRPr="00796872">
              <w:rPr>
                <w:szCs w:val="18"/>
              </w:rPr>
              <w:t>Note 3:</w:t>
            </w:r>
            <w:r w:rsidRPr="00796872">
              <w:tab/>
              <w:t>SS-RSRP and Io levels have been derived from other parameters for information purposes. They are not settable parameters themselves.</w:t>
            </w:r>
          </w:p>
          <w:p w14:paraId="15D13667" w14:textId="77777777" w:rsidR="00D3127F" w:rsidRPr="00796872" w:rsidRDefault="00D3127F" w:rsidP="00130B02">
            <w:pPr>
              <w:pStyle w:val="TAN"/>
              <w:rPr>
                <w:rFonts w:cs="v4.2.0"/>
              </w:rPr>
            </w:pPr>
            <w:r w:rsidRPr="00796872">
              <w:rPr>
                <w:szCs w:val="18"/>
              </w:rPr>
              <w:t>Note 4:</w:t>
            </w:r>
            <w:r w:rsidRPr="00796872">
              <w:rPr>
                <w:szCs w:val="18"/>
              </w:rPr>
              <w:tab/>
              <w:t xml:space="preserve">Note 4: For unpaired spectrum, a DL BWP is linked with an UL BWP. DLBWP.0.2 is linked with ULBWP.0.2; DLBWP.1.1 is linked with ULBWP.1.1; DLBWP.1.3 is linked with ULBWP.1.3 defined in clause 12 </w:t>
            </w:r>
            <w:r w:rsidRPr="00796872">
              <w:t>of TS 38.213 [8]</w:t>
            </w:r>
            <w:r w:rsidRPr="00796872">
              <w:rPr>
                <w:szCs w:val="18"/>
              </w:rPr>
              <w:t>.</w:t>
            </w:r>
          </w:p>
        </w:tc>
      </w:tr>
    </w:tbl>
    <w:p w14:paraId="008F4EA3" w14:textId="77777777" w:rsidR="00D3127F" w:rsidRPr="00796872" w:rsidRDefault="00D3127F" w:rsidP="00D3127F">
      <w:pPr>
        <w:rPr>
          <w:lang w:eastAsia="x-none"/>
        </w:rPr>
      </w:pPr>
    </w:p>
    <w:p w14:paraId="14C86DA1" w14:textId="77777777" w:rsidR="00D3127F" w:rsidRPr="00796872" w:rsidRDefault="00D3127F" w:rsidP="00D3127F">
      <w:r w:rsidRPr="00796872">
        <w:t>During T1, the UE shall be ready for the reception of uplink grant for Cell from the first DL slot that occurs right after the beginning of slot</w:t>
      </w:r>
      <w:r w:rsidRPr="00796872">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96872">
        <w:t xml:space="preserve"> and starts to report valid ACK/NACK for PCell 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w:t>
      </w:r>
    </w:p>
    <w:p w14:paraId="6822659F" w14:textId="77777777" w:rsidR="00D3127F" w:rsidRPr="00796872" w:rsidRDefault="00D3127F" w:rsidP="00D3127F">
      <w:pPr>
        <w:jc w:val="both"/>
        <w:rPr>
          <w:rFonts w:eastAsia="SimSun"/>
        </w:rPr>
      </w:pPr>
      <w:r w:rsidRPr="00796872">
        <w:t xml:space="preserve">Where, </w:t>
      </w:r>
      <w:r w:rsidRPr="00796872">
        <w:rPr>
          <w:i/>
        </w:rPr>
        <w:t>k1</w:t>
      </w:r>
      <w:r w:rsidRPr="00796872">
        <w:t xml:space="preserve"> is the timing between DL data receiving and acknowledgement as specified in [12].</w:t>
      </w:r>
    </w:p>
    <w:p w14:paraId="0AA16995" w14:textId="77777777" w:rsidR="00D3127F" w:rsidRPr="00796872" w:rsidRDefault="00D3127F" w:rsidP="00D3127F">
      <w:pPr>
        <w:jc w:val="both"/>
      </w:pPr>
      <w:r w:rsidRPr="00796872">
        <w:t>All of the above test requirements shall be fulfilled in order for the observed Cell active BWP switch delay to be counted as correct.</w:t>
      </w:r>
    </w:p>
    <w:p w14:paraId="6D5C28A2" w14:textId="77777777" w:rsidR="00D3127F" w:rsidRDefault="00D3127F" w:rsidP="00D3127F">
      <w:r w:rsidRPr="00796872">
        <w:t>The rate of correct events observed during repeated tests shall be at least 90%.</w:t>
      </w:r>
    </w:p>
    <w:p w14:paraId="038FAED7" w14:textId="77777777" w:rsidR="00D3127F" w:rsidRPr="00796872" w:rsidRDefault="00D3127F" w:rsidP="00D3127F"/>
    <w:p w14:paraId="3A331572" w14:textId="77777777" w:rsidR="00D3127F" w:rsidRPr="007E5585" w:rsidRDefault="00D3127F" w:rsidP="00D3127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1A266" w14:textId="77777777" w:rsidR="00736AFF" w:rsidRDefault="00736AFF">
      <w:r>
        <w:separator/>
      </w:r>
    </w:p>
  </w:endnote>
  <w:endnote w:type="continuationSeparator" w:id="0">
    <w:p w14:paraId="33EB8DD0" w14:textId="77777777" w:rsidR="00736AFF" w:rsidRDefault="0073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FFC7B" w14:textId="77777777" w:rsidR="00736AFF" w:rsidRDefault="00736AFF">
      <w:r>
        <w:separator/>
      </w:r>
    </w:p>
  </w:footnote>
  <w:footnote w:type="continuationSeparator" w:id="0">
    <w:p w14:paraId="7B6A5D4D" w14:textId="77777777" w:rsidR="00736AFF" w:rsidRDefault="00736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77C0" w14:textId="77777777" w:rsidR="007E6E32" w:rsidRDefault="00736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8AA9" w14:textId="77777777" w:rsidR="007E6E32" w:rsidRDefault="003632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E0EC" w14:textId="77777777" w:rsidR="007E6E32" w:rsidRDefault="00736A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C6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216"/>
    <w:rsid w:val="00374DD4"/>
    <w:rsid w:val="003E1A36"/>
    <w:rsid w:val="00410371"/>
    <w:rsid w:val="004242F1"/>
    <w:rsid w:val="004B75B7"/>
    <w:rsid w:val="0051580D"/>
    <w:rsid w:val="00547111"/>
    <w:rsid w:val="00592D74"/>
    <w:rsid w:val="005E2C44"/>
    <w:rsid w:val="00615DE8"/>
    <w:rsid w:val="00621188"/>
    <w:rsid w:val="006257ED"/>
    <w:rsid w:val="00665C47"/>
    <w:rsid w:val="00695808"/>
    <w:rsid w:val="006B3235"/>
    <w:rsid w:val="006B46FB"/>
    <w:rsid w:val="006E21FB"/>
    <w:rsid w:val="007176FF"/>
    <w:rsid w:val="00736AFF"/>
    <w:rsid w:val="00792342"/>
    <w:rsid w:val="007977A8"/>
    <w:rsid w:val="007B512A"/>
    <w:rsid w:val="007C2097"/>
    <w:rsid w:val="007C5452"/>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0F1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0E54"/>
    <w:rsid w:val="00CC5026"/>
    <w:rsid w:val="00CC68D0"/>
    <w:rsid w:val="00D00071"/>
    <w:rsid w:val="00D03F9A"/>
    <w:rsid w:val="00D06D51"/>
    <w:rsid w:val="00D24991"/>
    <w:rsid w:val="00D3127F"/>
    <w:rsid w:val="00D50255"/>
    <w:rsid w:val="00D66520"/>
    <w:rsid w:val="00DE34CF"/>
    <w:rsid w:val="00E13F3D"/>
    <w:rsid w:val="00E34898"/>
    <w:rsid w:val="00EB09B7"/>
    <w:rsid w:val="00EE7D7C"/>
    <w:rsid w:val="00F25D98"/>
    <w:rsid w:val="00F300FB"/>
    <w:rsid w:val="00F749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CB0E54"/>
    <w:rPr>
      <w:rFonts w:ascii="Arial" w:hAnsi="Arial"/>
      <w:lang w:val="en-GB" w:eastAsia="en-US"/>
    </w:rPr>
  </w:style>
  <w:style w:type="character" w:customStyle="1" w:styleId="B1Char">
    <w:name w:val="B1 Char"/>
    <w:link w:val="B1"/>
    <w:qFormat/>
    <w:rsid w:val="00D3127F"/>
    <w:rPr>
      <w:rFonts w:ascii="Times New Roman" w:hAnsi="Times New Roman"/>
      <w:lang w:val="en-GB" w:eastAsia="en-US"/>
    </w:rPr>
  </w:style>
  <w:style w:type="character" w:customStyle="1" w:styleId="TACChar">
    <w:name w:val="TAC Char"/>
    <w:link w:val="TAC"/>
    <w:qFormat/>
    <w:rsid w:val="00D3127F"/>
    <w:rPr>
      <w:rFonts w:ascii="Arial" w:hAnsi="Arial"/>
      <w:sz w:val="18"/>
      <w:lang w:val="en-GB" w:eastAsia="en-US"/>
    </w:rPr>
  </w:style>
  <w:style w:type="character" w:customStyle="1" w:styleId="TAHCar">
    <w:name w:val="TAH Car"/>
    <w:link w:val="TAH"/>
    <w:qFormat/>
    <w:rsid w:val="00D3127F"/>
    <w:rPr>
      <w:rFonts w:ascii="Arial" w:hAnsi="Arial"/>
      <w:b/>
      <w:sz w:val="18"/>
      <w:lang w:val="en-GB" w:eastAsia="en-US"/>
    </w:rPr>
  </w:style>
  <w:style w:type="character" w:customStyle="1" w:styleId="THChar">
    <w:name w:val="TH Char"/>
    <w:link w:val="TH"/>
    <w:qFormat/>
    <w:rsid w:val="00D3127F"/>
    <w:rPr>
      <w:rFonts w:ascii="Arial" w:hAnsi="Arial"/>
      <w:b/>
      <w:lang w:val="en-GB" w:eastAsia="en-US"/>
    </w:rPr>
  </w:style>
  <w:style w:type="character" w:customStyle="1" w:styleId="TANChar">
    <w:name w:val="TAN Char"/>
    <w:link w:val="TAN"/>
    <w:qFormat/>
    <w:rsid w:val="00D3127F"/>
    <w:rPr>
      <w:rFonts w:ascii="Arial" w:hAnsi="Arial"/>
      <w:sz w:val="18"/>
      <w:lang w:val="en-GB" w:eastAsia="en-US"/>
    </w:rPr>
  </w:style>
  <w:style w:type="character" w:customStyle="1" w:styleId="TALCar">
    <w:name w:val="TAL Car"/>
    <w:link w:val="TAL"/>
    <w:qFormat/>
    <w:rsid w:val="00D3127F"/>
    <w:rPr>
      <w:rFonts w:ascii="Arial" w:hAnsi="Arial"/>
      <w:sz w:val="18"/>
      <w:lang w:val="en-GB" w:eastAsia="en-US"/>
    </w:rPr>
  </w:style>
  <w:style w:type="character" w:customStyle="1" w:styleId="EQChar">
    <w:name w:val="EQ Char"/>
    <w:link w:val="EQ"/>
    <w:qFormat/>
    <w:rsid w:val="00D3127F"/>
    <w:rPr>
      <w:rFonts w:ascii="Times New Roman" w:hAnsi="Times New Roman"/>
      <w:noProof/>
      <w:lang w:val="en-GB" w:eastAsia="en-US"/>
    </w:rPr>
  </w:style>
  <w:style w:type="character" w:customStyle="1" w:styleId="H6Char">
    <w:name w:val="H6 Char"/>
    <w:link w:val="H6"/>
    <w:rsid w:val="00D3127F"/>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D3127F"/>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D3127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2001</Words>
  <Characters>11410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15</cp:revision>
  <cp:lastPrinted>1900-01-01T08:00:00Z</cp:lastPrinted>
  <dcterms:created xsi:type="dcterms:W3CDTF">2020-02-03T08:32:00Z</dcterms:created>
  <dcterms:modified xsi:type="dcterms:W3CDTF">2021-08-26T19:19:00Z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R5-215654</vt:lpwstr>
  </property>
  <property fmtid="{D5CDD505-2E9C-101B-9397-08002B2CF9AE}" pid="10" name="Spec#">
    <vt:lpwstr>38.533</vt:lpwstr>
  </property>
  <property fmtid="{D5CDD505-2E9C-101B-9397-08002B2CF9AE}" pid="11" name="Cr#">
    <vt:lpwstr>1450</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RRC based BWP switch SA FR1 TC 6.5.6.2.1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